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2F424" w14:textId="2DEEBF7D" w:rsidR="007D64F9" w:rsidRPr="007D64F9" w:rsidRDefault="007D64F9" w:rsidP="007D64F9">
      <w:pPr>
        <w:pStyle w:val="Betarp"/>
        <w:jc w:val="left"/>
        <w:rPr>
          <w:lang w:val="lt-LT"/>
        </w:rPr>
      </w:pPr>
      <w:bookmarkStart w:id="0" w:name="part_5bc41dc8598641178ed2e12db2f3523f"/>
      <w:bookmarkStart w:id="1" w:name="_GoBack"/>
      <w:bookmarkEnd w:id="0"/>
      <w:bookmarkEnd w:id="1"/>
      <w:r>
        <w:rPr>
          <w:b/>
          <w:lang w:val="lt-LT"/>
        </w:rPr>
        <w:tab/>
      </w:r>
      <w:r>
        <w:rPr>
          <w:b/>
          <w:lang w:val="lt-LT"/>
        </w:rPr>
        <w:tab/>
      </w:r>
      <w:r>
        <w:rPr>
          <w:b/>
          <w:lang w:val="lt-LT"/>
        </w:rPr>
        <w:tab/>
      </w:r>
      <w:r>
        <w:rPr>
          <w:b/>
          <w:lang w:val="lt-LT"/>
        </w:rPr>
        <w:tab/>
      </w:r>
      <w:r>
        <w:rPr>
          <w:b/>
          <w:lang w:val="lt-LT"/>
        </w:rPr>
        <w:tab/>
      </w:r>
      <w:r>
        <w:rPr>
          <w:b/>
          <w:lang w:val="lt-LT"/>
        </w:rPr>
        <w:tab/>
      </w:r>
      <w:r>
        <w:rPr>
          <w:b/>
          <w:lang w:val="lt-LT"/>
        </w:rPr>
        <w:tab/>
      </w:r>
      <w:r>
        <w:rPr>
          <w:b/>
          <w:lang w:val="lt-LT"/>
        </w:rPr>
        <w:tab/>
      </w:r>
      <w:r w:rsidRPr="007D64F9">
        <w:rPr>
          <w:lang w:val="lt-LT"/>
        </w:rPr>
        <w:t>PRITARTA</w:t>
      </w:r>
    </w:p>
    <w:p w14:paraId="3F387AF7" w14:textId="203BFEF5" w:rsidR="007D64F9" w:rsidRPr="007D64F9" w:rsidRDefault="007D64F9" w:rsidP="007D64F9">
      <w:pPr>
        <w:pStyle w:val="Betarp"/>
        <w:jc w:val="left"/>
        <w:rPr>
          <w:lang w:val="lt-LT"/>
        </w:rPr>
      </w:pPr>
      <w:r w:rsidRPr="007D64F9">
        <w:rPr>
          <w:lang w:val="lt-LT"/>
        </w:rPr>
        <w:tab/>
      </w:r>
      <w:r w:rsidRPr="007D64F9">
        <w:rPr>
          <w:lang w:val="lt-LT"/>
        </w:rPr>
        <w:tab/>
      </w:r>
      <w:r w:rsidRPr="007D64F9">
        <w:rPr>
          <w:lang w:val="lt-LT"/>
        </w:rPr>
        <w:tab/>
      </w:r>
      <w:r w:rsidRPr="007D64F9">
        <w:rPr>
          <w:lang w:val="lt-LT"/>
        </w:rPr>
        <w:tab/>
      </w:r>
      <w:r w:rsidRPr="007D64F9">
        <w:rPr>
          <w:lang w:val="lt-LT"/>
        </w:rPr>
        <w:tab/>
      </w:r>
      <w:r w:rsidRPr="007D64F9">
        <w:rPr>
          <w:lang w:val="lt-LT"/>
        </w:rPr>
        <w:tab/>
      </w:r>
      <w:r w:rsidRPr="007D64F9">
        <w:rPr>
          <w:lang w:val="lt-LT"/>
        </w:rPr>
        <w:tab/>
      </w:r>
      <w:r w:rsidRPr="007D64F9">
        <w:rPr>
          <w:lang w:val="lt-LT"/>
        </w:rPr>
        <w:tab/>
        <w:t xml:space="preserve">Rokiškio rajono savivaldybės tarybos </w:t>
      </w:r>
    </w:p>
    <w:p w14:paraId="67DCE4A2" w14:textId="5C171DD9" w:rsidR="007D64F9" w:rsidRPr="007D64F9" w:rsidRDefault="007D64F9" w:rsidP="007D64F9">
      <w:pPr>
        <w:pStyle w:val="Betarp"/>
        <w:jc w:val="left"/>
        <w:rPr>
          <w:lang w:val="lt-LT"/>
        </w:rPr>
      </w:pPr>
      <w:r w:rsidRPr="007D64F9">
        <w:rPr>
          <w:lang w:val="lt-LT"/>
        </w:rPr>
        <w:tab/>
      </w:r>
      <w:r w:rsidRPr="007D64F9">
        <w:rPr>
          <w:lang w:val="lt-LT"/>
        </w:rPr>
        <w:tab/>
      </w:r>
      <w:r w:rsidRPr="007D64F9">
        <w:rPr>
          <w:lang w:val="lt-LT"/>
        </w:rPr>
        <w:tab/>
      </w:r>
      <w:r w:rsidRPr="007D64F9">
        <w:rPr>
          <w:lang w:val="lt-LT"/>
        </w:rPr>
        <w:tab/>
      </w:r>
      <w:r w:rsidRPr="007D64F9">
        <w:rPr>
          <w:lang w:val="lt-LT"/>
        </w:rPr>
        <w:tab/>
      </w:r>
      <w:r w:rsidRPr="007D64F9">
        <w:rPr>
          <w:lang w:val="lt-LT"/>
        </w:rPr>
        <w:tab/>
      </w:r>
      <w:r w:rsidRPr="007D64F9">
        <w:rPr>
          <w:lang w:val="lt-LT"/>
        </w:rPr>
        <w:tab/>
      </w:r>
      <w:r w:rsidRPr="007D64F9">
        <w:rPr>
          <w:lang w:val="lt-LT"/>
        </w:rPr>
        <w:tab/>
        <w:t>2020 m. rugsėjo 25 d. sprendimu Nr. TS-</w:t>
      </w:r>
    </w:p>
    <w:p w14:paraId="7DE0F5FB" w14:textId="77777777" w:rsidR="007D64F9" w:rsidRDefault="007D64F9" w:rsidP="004B355B">
      <w:pPr>
        <w:pStyle w:val="Betarp"/>
        <w:jc w:val="center"/>
        <w:rPr>
          <w:b/>
          <w:lang w:val="lt-LT"/>
        </w:rPr>
      </w:pPr>
    </w:p>
    <w:p w14:paraId="4BA37DD3" w14:textId="6466FFD9" w:rsidR="00406D7C" w:rsidRPr="004B355B" w:rsidRDefault="004B2011" w:rsidP="004B355B">
      <w:pPr>
        <w:pStyle w:val="Betarp"/>
        <w:jc w:val="center"/>
        <w:rPr>
          <w:b/>
          <w:lang w:val="lt-LT"/>
        </w:rPr>
      </w:pPr>
      <w:r w:rsidRPr="004B355B">
        <w:rPr>
          <w:b/>
          <w:lang w:val="lt-LT"/>
        </w:rPr>
        <w:t>BENDRADARBIAVIMO</w:t>
      </w:r>
      <w:r w:rsidR="00F93912" w:rsidRPr="004B355B">
        <w:rPr>
          <w:b/>
          <w:lang w:val="lt-LT"/>
        </w:rPr>
        <w:t xml:space="preserve"> SUTARTIS</w:t>
      </w:r>
    </w:p>
    <w:p w14:paraId="7CCCEED4" w14:textId="77777777" w:rsidR="007D64F9" w:rsidRDefault="007D64F9" w:rsidP="004B355B">
      <w:pPr>
        <w:pStyle w:val="Betarp"/>
        <w:jc w:val="center"/>
        <w:rPr>
          <w:lang w:val="lt-LT"/>
        </w:rPr>
      </w:pPr>
    </w:p>
    <w:p w14:paraId="5A1EDDE5" w14:textId="5DADF54F" w:rsidR="00EA44F7" w:rsidRDefault="00F93912" w:rsidP="004B355B">
      <w:pPr>
        <w:pStyle w:val="Betarp"/>
        <w:jc w:val="center"/>
        <w:rPr>
          <w:lang w:val="en-GB"/>
        </w:rPr>
      </w:pPr>
      <w:r w:rsidRPr="00C94898">
        <w:rPr>
          <w:lang w:val="lt-LT"/>
        </w:rPr>
        <w:t>20</w:t>
      </w:r>
      <w:r w:rsidR="004B2011">
        <w:rPr>
          <w:lang w:val="en-GB"/>
        </w:rPr>
        <w:t xml:space="preserve">20 m. </w:t>
      </w:r>
      <w:r w:rsidR="00EA44F7">
        <w:rPr>
          <w:lang w:val="en-GB"/>
        </w:rPr>
        <w:t>………………</w:t>
      </w:r>
      <w:proofErr w:type="gramStart"/>
      <w:r w:rsidR="00EA44F7">
        <w:rPr>
          <w:lang w:val="en-GB"/>
        </w:rPr>
        <w:t>.  d</w:t>
      </w:r>
      <w:proofErr w:type="gramEnd"/>
      <w:r w:rsidR="00EA44F7">
        <w:rPr>
          <w:lang w:val="en-GB"/>
        </w:rPr>
        <w:t xml:space="preserve">.    </w:t>
      </w:r>
      <w:proofErr w:type="spellStart"/>
      <w:proofErr w:type="gramStart"/>
      <w:r w:rsidR="00EA44F7">
        <w:rPr>
          <w:lang w:val="en-GB"/>
        </w:rPr>
        <w:t>Nr</w:t>
      </w:r>
      <w:proofErr w:type="spellEnd"/>
      <w:r w:rsidR="00EA44F7">
        <w:rPr>
          <w:lang w:val="en-GB"/>
        </w:rPr>
        <w:t>.</w:t>
      </w:r>
      <w:proofErr w:type="gramEnd"/>
    </w:p>
    <w:p w14:paraId="6A5BC40D" w14:textId="75A8CDDC" w:rsidR="00C07E74" w:rsidRPr="00C94898" w:rsidRDefault="00C07E74" w:rsidP="004B355B">
      <w:pPr>
        <w:pStyle w:val="Betarp"/>
        <w:jc w:val="center"/>
        <w:rPr>
          <w:lang w:val="lt-LT"/>
        </w:rPr>
      </w:pPr>
    </w:p>
    <w:p w14:paraId="5D7D0967" w14:textId="678F0A97" w:rsidR="00C07E74" w:rsidRPr="00B85B73" w:rsidRDefault="002236C7" w:rsidP="00FD0563">
      <w:pPr>
        <w:pStyle w:val="Betarp"/>
        <w:rPr>
          <w:lang w:val="lt-LT"/>
        </w:rPr>
      </w:pPr>
      <w:r>
        <w:rPr>
          <w:b/>
        </w:rPr>
        <w:tab/>
      </w:r>
      <w:r w:rsidR="00A24357" w:rsidRPr="00B85B73">
        <w:rPr>
          <w:lang w:val="lt-LT"/>
        </w:rPr>
        <w:t xml:space="preserve">Rokiškio rajono </w:t>
      </w:r>
      <w:r w:rsidR="009D0D6A" w:rsidRPr="00B85B73">
        <w:rPr>
          <w:lang w:val="lt-LT"/>
        </w:rPr>
        <w:t>savivaldybė,</w:t>
      </w:r>
      <w:r w:rsidR="0048223D" w:rsidRPr="00B85B73">
        <w:rPr>
          <w:rFonts w:cs="Times New Roman"/>
          <w:lang w:val="lt-LT"/>
        </w:rPr>
        <w:t xml:space="preserve"> juridinio asmens kodas 188772248, </w:t>
      </w:r>
      <w:r w:rsidR="0053631C" w:rsidRPr="00B85B73">
        <w:rPr>
          <w:lang w:val="lt-LT"/>
        </w:rPr>
        <w:t>(toliau</w:t>
      </w:r>
      <w:r w:rsidR="002645D1" w:rsidRPr="00B85B73">
        <w:rPr>
          <w:lang w:val="lt-LT"/>
        </w:rPr>
        <w:t xml:space="preserve"> </w:t>
      </w:r>
      <w:r w:rsidR="00CB5C99" w:rsidRPr="00B85B73">
        <w:rPr>
          <w:lang w:val="lt-LT"/>
        </w:rPr>
        <w:t>–</w:t>
      </w:r>
      <w:r w:rsidR="002645D1" w:rsidRPr="00B85B73">
        <w:rPr>
          <w:lang w:val="lt-LT"/>
        </w:rPr>
        <w:t xml:space="preserve"> </w:t>
      </w:r>
      <w:r w:rsidR="0053631C" w:rsidRPr="00B85B73">
        <w:rPr>
          <w:lang w:val="lt-LT"/>
        </w:rPr>
        <w:t>Steigėjas)</w:t>
      </w:r>
      <w:r w:rsidR="00CB5C99">
        <w:rPr>
          <w:lang w:val="lt-LT"/>
        </w:rPr>
        <w:t>,</w:t>
      </w:r>
      <w:r w:rsidR="00397E13" w:rsidRPr="00B85B73">
        <w:rPr>
          <w:lang w:val="lt-LT"/>
        </w:rPr>
        <w:t xml:space="preserve"> atstovaujama</w:t>
      </w:r>
      <w:r w:rsidR="00397E13" w:rsidRPr="00B85B73">
        <w:rPr>
          <w:rFonts w:cs="Times New Roman"/>
          <w:lang w:val="lt-LT"/>
        </w:rPr>
        <w:t xml:space="preserve"> Rokiškio rajono</w:t>
      </w:r>
      <w:r w:rsidR="00397E13" w:rsidRPr="00B85B73">
        <w:rPr>
          <w:rFonts w:cs="Times New Roman"/>
          <w:b/>
          <w:lang w:val="lt-LT"/>
        </w:rPr>
        <w:t xml:space="preserve"> </w:t>
      </w:r>
      <w:r w:rsidR="00397E13" w:rsidRPr="00B85B73">
        <w:rPr>
          <w:rFonts w:cs="Times New Roman"/>
          <w:lang w:val="lt-LT"/>
        </w:rPr>
        <w:t>savivaldybės mero Ramūno Godeliausko</w:t>
      </w:r>
      <w:r w:rsidR="00682D87" w:rsidRPr="00B85B73">
        <w:rPr>
          <w:lang w:val="lt-LT"/>
        </w:rPr>
        <w:t xml:space="preserve">, </w:t>
      </w:r>
      <w:r w:rsidR="009D0D6A" w:rsidRPr="00B85B73">
        <w:rPr>
          <w:lang w:val="lt-LT"/>
        </w:rPr>
        <w:t>veikiančio pagal</w:t>
      </w:r>
      <w:r w:rsidR="00397E13" w:rsidRPr="00B85B73">
        <w:rPr>
          <w:rFonts w:cs="Times New Roman"/>
          <w:lang w:val="lt-LT"/>
        </w:rPr>
        <w:t xml:space="preserve"> Rokiškio rajono savivaldybės tarybos 2020 m. </w:t>
      </w:r>
      <w:r w:rsidR="002645D1" w:rsidRPr="00B85B73">
        <w:rPr>
          <w:rFonts w:cs="Times New Roman"/>
          <w:lang w:val="lt-LT"/>
        </w:rPr>
        <w:t>rugsėjo 25</w:t>
      </w:r>
      <w:r w:rsidR="00397E13" w:rsidRPr="00B85B73">
        <w:rPr>
          <w:rFonts w:cs="Times New Roman"/>
          <w:lang w:val="lt-LT"/>
        </w:rPr>
        <w:t xml:space="preserve"> d. sprendimu Nr. TS-... suteiktus įgaliojimus</w:t>
      </w:r>
      <w:r w:rsidR="0033306D" w:rsidRPr="00B85B73">
        <w:rPr>
          <w:lang w:val="lt-LT"/>
        </w:rPr>
        <w:t>,</w:t>
      </w:r>
      <w:r w:rsidR="00C4270E" w:rsidRPr="00B85B73">
        <w:rPr>
          <w:lang w:val="lt-LT"/>
        </w:rPr>
        <w:t xml:space="preserve"> </w:t>
      </w:r>
      <w:r w:rsidR="00E379CF" w:rsidRPr="00B85B73">
        <w:rPr>
          <w:lang w:val="lt-LT"/>
        </w:rPr>
        <w:t>Rokiškio r. Juodupės gimnazija</w:t>
      </w:r>
      <w:r w:rsidR="00477AB3">
        <w:rPr>
          <w:lang w:val="lt-LT"/>
        </w:rPr>
        <w:t>,</w:t>
      </w:r>
      <w:r w:rsidR="00477AB3" w:rsidRPr="00477AB3">
        <w:rPr>
          <w:rFonts w:eastAsia="Times New Roman" w:cs="Times New Roman"/>
          <w:lang w:val="lt-LT"/>
        </w:rPr>
        <w:t xml:space="preserve"> </w:t>
      </w:r>
      <w:r w:rsidR="00477AB3">
        <w:rPr>
          <w:rFonts w:eastAsia="Times New Roman" w:cs="Times New Roman"/>
          <w:lang w:val="lt-LT"/>
        </w:rPr>
        <w:t xml:space="preserve">juridinio asmens kodas </w:t>
      </w:r>
      <w:r w:rsidR="00477AB3" w:rsidRPr="00E05809">
        <w:rPr>
          <w:rFonts w:eastAsia="Times New Roman" w:cs="Times New Roman"/>
          <w:lang w:val="lt-LT"/>
        </w:rPr>
        <w:t>190249696</w:t>
      </w:r>
      <w:r w:rsidR="00E379CF" w:rsidRPr="00B85B73">
        <w:rPr>
          <w:lang w:val="lt-LT"/>
        </w:rPr>
        <w:t xml:space="preserve"> </w:t>
      </w:r>
      <w:r w:rsidR="0053631C" w:rsidRPr="00B85B73">
        <w:rPr>
          <w:lang w:val="lt-LT"/>
        </w:rPr>
        <w:t>(toliau – Švietimo teikėjas</w:t>
      </w:r>
      <w:r w:rsidR="00682D87" w:rsidRPr="00B85B73">
        <w:rPr>
          <w:lang w:val="lt-LT"/>
        </w:rPr>
        <w:t>)</w:t>
      </w:r>
      <w:r w:rsidR="0053631C" w:rsidRPr="00B85B73">
        <w:rPr>
          <w:lang w:val="lt-LT"/>
        </w:rPr>
        <w:t xml:space="preserve">, </w:t>
      </w:r>
      <w:r w:rsidR="00E25EC5" w:rsidRPr="00B85B73">
        <w:rPr>
          <w:lang w:val="lt-LT"/>
        </w:rPr>
        <w:t>atstovaujama</w:t>
      </w:r>
      <w:r w:rsidR="001B6989" w:rsidRPr="00B85B73">
        <w:rPr>
          <w:lang w:val="lt-LT"/>
        </w:rPr>
        <w:t xml:space="preserve"> direktorės Dainoros </w:t>
      </w:r>
      <w:proofErr w:type="spellStart"/>
      <w:r w:rsidR="001B6989" w:rsidRPr="00B85B73">
        <w:rPr>
          <w:lang w:val="lt-LT"/>
        </w:rPr>
        <w:t>Mineikienės</w:t>
      </w:r>
      <w:proofErr w:type="spellEnd"/>
      <w:r w:rsidR="009D0D6A" w:rsidRPr="00B85B73">
        <w:rPr>
          <w:lang w:val="lt-LT"/>
        </w:rPr>
        <w:t>, veikiančio</w:t>
      </w:r>
      <w:r w:rsidR="001B6989" w:rsidRPr="00B85B73">
        <w:rPr>
          <w:lang w:val="lt-LT"/>
        </w:rPr>
        <w:t>s</w:t>
      </w:r>
      <w:r w:rsidR="009D0D6A" w:rsidRPr="00B85B73">
        <w:rPr>
          <w:lang w:val="lt-LT"/>
        </w:rPr>
        <w:t xml:space="preserve"> pagal</w:t>
      </w:r>
      <w:r w:rsidR="00E25EC5" w:rsidRPr="00B85B73">
        <w:rPr>
          <w:lang w:val="lt-LT"/>
        </w:rPr>
        <w:t xml:space="preserve"> </w:t>
      </w:r>
      <w:r w:rsidR="001B6989" w:rsidRPr="00B85B73">
        <w:rPr>
          <w:lang w:val="lt-LT"/>
        </w:rPr>
        <w:t>Mokyklos nuostatus</w:t>
      </w:r>
      <w:r w:rsidR="00CB5C99">
        <w:rPr>
          <w:lang w:val="lt-LT"/>
        </w:rPr>
        <w:t>,</w:t>
      </w:r>
      <w:r w:rsidR="009D0D6A" w:rsidRPr="00B85B73">
        <w:rPr>
          <w:lang w:val="lt-LT"/>
        </w:rPr>
        <w:t xml:space="preserve"> </w:t>
      </w:r>
      <w:r w:rsidR="00C4270E" w:rsidRPr="00B85B73">
        <w:rPr>
          <w:lang w:val="lt-LT"/>
        </w:rPr>
        <w:t>ir</w:t>
      </w:r>
      <w:r w:rsidR="001B6989" w:rsidRPr="00B85B73">
        <w:rPr>
          <w:lang w:val="lt-LT"/>
        </w:rPr>
        <w:t xml:space="preserve"> Renata Šinkūnienė</w:t>
      </w:r>
      <w:r w:rsidR="009D0D6A" w:rsidRPr="00B85B73">
        <w:rPr>
          <w:lang w:val="lt-LT"/>
        </w:rPr>
        <w:t xml:space="preserve">, </w:t>
      </w:r>
      <w:r w:rsidR="00E25EC5" w:rsidRPr="00B85B73">
        <w:rPr>
          <w:lang w:val="lt-LT"/>
        </w:rPr>
        <w:t>gim</w:t>
      </w:r>
      <w:r w:rsidR="00CB5C99">
        <w:rPr>
          <w:lang w:val="lt-LT"/>
        </w:rPr>
        <w:t>usi</w:t>
      </w:r>
      <w:r w:rsidR="00B04CE3" w:rsidRPr="00B85B73">
        <w:rPr>
          <w:lang w:val="lt-LT"/>
        </w:rPr>
        <w:t xml:space="preserve"> </w:t>
      </w:r>
      <w:r w:rsidR="001B6989" w:rsidRPr="00B85B73">
        <w:rPr>
          <w:lang w:val="lt-LT"/>
        </w:rPr>
        <w:t xml:space="preserve">1980 m. spalio 8 d. </w:t>
      </w:r>
      <w:r w:rsidR="00B04CE3" w:rsidRPr="00B85B73">
        <w:rPr>
          <w:lang w:val="lt-LT"/>
        </w:rPr>
        <w:t xml:space="preserve"> </w:t>
      </w:r>
      <w:r w:rsidR="0053631C" w:rsidRPr="00B85B73">
        <w:rPr>
          <w:lang w:val="lt-LT"/>
        </w:rPr>
        <w:t xml:space="preserve">(toliau – Mokytojas), </w:t>
      </w:r>
      <w:r w:rsidR="009D0D6A" w:rsidRPr="00B85B73">
        <w:rPr>
          <w:lang w:val="lt-LT"/>
        </w:rPr>
        <w:t>elektroninio pašto adresas</w:t>
      </w:r>
      <w:r w:rsidR="00CB5C99">
        <w:rPr>
          <w:lang w:val="lt-LT"/>
        </w:rPr>
        <w:t>:</w:t>
      </w:r>
      <w:r w:rsidR="00C4270E" w:rsidRPr="00B85B73">
        <w:rPr>
          <w:lang w:val="lt-LT"/>
        </w:rPr>
        <w:t xml:space="preserve"> </w:t>
      </w:r>
      <w:r w:rsidR="00C53ADC" w:rsidRPr="00B85B73">
        <w:rPr>
          <w:lang w:val="lt-LT"/>
        </w:rPr>
        <w:t>renata.sink@gmail.com</w:t>
      </w:r>
      <w:r w:rsidR="009D0D6A" w:rsidRPr="00B85B73">
        <w:rPr>
          <w:lang w:val="lt-LT"/>
        </w:rPr>
        <w:t xml:space="preserve"> </w:t>
      </w:r>
      <w:r w:rsidR="00F93912" w:rsidRPr="00B85B73">
        <w:rPr>
          <w:lang w:val="lt-LT"/>
        </w:rPr>
        <w:t>(</w:t>
      </w:r>
      <w:r w:rsidR="00B04CE3" w:rsidRPr="00B85B73">
        <w:rPr>
          <w:rFonts w:cs="Times New Roman"/>
          <w:lang w:val="lt-LT"/>
        </w:rPr>
        <w:t>toliau kartu vadinami Šalimis, o kiekvienas atskirai – Šalimi</w:t>
      </w:r>
      <w:r w:rsidR="0053631C" w:rsidRPr="00B85B73">
        <w:rPr>
          <w:rFonts w:cs="Times New Roman"/>
          <w:lang w:val="lt-LT"/>
        </w:rPr>
        <w:t>)</w:t>
      </w:r>
      <w:r w:rsidR="00B04CE3" w:rsidRPr="00B85B73">
        <w:rPr>
          <w:rFonts w:cs="Times New Roman"/>
          <w:lang w:val="lt-LT"/>
        </w:rPr>
        <w:t xml:space="preserve">, būdami suinteresuoti skatinti tarpusavio bendradarbiavimą </w:t>
      </w:r>
      <w:r w:rsidR="00FF38BC" w:rsidRPr="00B85B73">
        <w:rPr>
          <w:rFonts w:cs="Times New Roman"/>
          <w:lang w:val="lt-LT"/>
        </w:rPr>
        <w:t>kuriant</w:t>
      </w:r>
      <w:r w:rsidR="00FF38BC" w:rsidRPr="00B85B73">
        <w:rPr>
          <w:lang w:val="lt-LT"/>
        </w:rPr>
        <w:t xml:space="preserve"> sąlygas ir paskatas mokymuisi visą gyvenimą, plėtojant formaliojo ir neformaliojo mokymosi galimybes</w:t>
      </w:r>
      <w:r w:rsidR="00CB5C99">
        <w:rPr>
          <w:lang w:val="lt-LT"/>
        </w:rPr>
        <w:t>,</w:t>
      </w:r>
      <w:r w:rsidR="00FF38BC" w:rsidRPr="00B85B73">
        <w:rPr>
          <w:lang w:val="lt-LT"/>
        </w:rPr>
        <w:t xml:space="preserve"> ir </w:t>
      </w:r>
      <w:r w:rsidR="00AF5FF1" w:rsidRPr="00B85B73">
        <w:rPr>
          <w:lang w:val="lt-LT"/>
        </w:rPr>
        <w:t>atsižvelgdami į tai, kad</w:t>
      </w:r>
      <w:r w:rsidR="00B04CE3" w:rsidRPr="00B85B73">
        <w:rPr>
          <w:b/>
          <w:lang w:val="lt-LT"/>
        </w:rPr>
        <w:t xml:space="preserve"> Vytauto Didžiojo universitetas</w:t>
      </w:r>
      <w:r w:rsidR="00B04CE3" w:rsidRPr="00B85B73">
        <w:rPr>
          <w:lang w:val="lt-LT"/>
        </w:rPr>
        <w:t>, pagal Lietuvos Respublikos įstatymus įsteigta ir veikianti viešoji įstaiga, juridinio asmens kodas 111950396, buveinės adresas</w:t>
      </w:r>
      <w:r w:rsidR="00CB5C99">
        <w:rPr>
          <w:lang w:val="lt-LT"/>
        </w:rPr>
        <w:t>:</w:t>
      </w:r>
      <w:r w:rsidR="00B04CE3" w:rsidRPr="00B85B73">
        <w:rPr>
          <w:lang w:val="lt-LT"/>
        </w:rPr>
        <w:t xml:space="preserve"> K. Donelaičio g. 58, Kaunas LT-44248 (toliau –</w:t>
      </w:r>
      <w:r w:rsidR="006B3045" w:rsidRPr="00B85B73">
        <w:rPr>
          <w:lang w:val="lt-LT"/>
        </w:rPr>
        <w:t xml:space="preserve"> </w:t>
      </w:r>
      <w:r w:rsidR="00B04CE3" w:rsidRPr="00B85B73">
        <w:rPr>
          <w:lang w:val="lt-LT"/>
        </w:rPr>
        <w:t>Universitetas)</w:t>
      </w:r>
      <w:r w:rsidR="00AF5FF1" w:rsidRPr="00B85B73">
        <w:rPr>
          <w:lang w:val="lt-LT"/>
        </w:rPr>
        <w:t xml:space="preserve"> teikia paraišką pagal </w:t>
      </w:r>
      <w:hyperlink r:id="rId9" w:tgtFrame="_blank" w:history="1">
        <w:r w:rsidR="00AF5FF1" w:rsidRPr="00B85B73">
          <w:rPr>
            <w:rStyle w:val="Hipersaitas"/>
            <w:u w:val="none"/>
            <w:lang w:val="lt-LT"/>
          </w:rPr>
          <w:t xml:space="preserve">2014–2020 metų Europos Sąjungos fondų investicijų veiksmų programos 9 prioriteto „Visuomenės švietimas ir žmogiškųjų išteklių potencialo didinimas“ 09.4.2-ESFA-K-714 priemonę „Formaliojo ir neformaliojo mokymosi galimybių plėtra“ </w:t>
        </w:r>
        <w:r w:rsidR="00543C89" w:rsidRPr="00B85B73">
          <w:rPr>
            <w:rStyle w:val="Hipersaitas"/>
            <w:u w:val="none"/>
            <w:lang w:val="lt-LT"/>
          </w:rPr>
          <w:t>(toliau</w:t>
        </w:r>
        <w:r w:rsidR="00682D87" w:rsidRPr="00B85B73">
          <w:rPr>
            <w:rStyle w:val="Hipersaitas"/>
            <w:u w:val="none"/>
            <w:lang w:val="lt-LT"/>
          </w:rPr>
          <w:t xml:space="preserve"> –</w:t>
        </w:r>
        <w:r w:rsidR="00543C89" w:rsidRPr="00B85B73">
          <w:rPr>
            <w:rStyle w:val="Hipersaitas"/>
            <w:u w:val="none"/>
            <w:lang w:val="lt-LT"/>
          </w:rPr>
          <w:t xml:space="preserve"> Projektas) </w:t>
        </w:r>
        <w:r w:rsidR="00AF5FF1" w:rsidRPr="00B85B73">
          <w:rPr>
            <w:rStyle w:val="Hipersaitas"/>
            <w:u w:val="none"/>
            <w:lang w:val="lt-LT"/>
          </w:rPr>
          <w:t>projektų finansavimo sąlygų aprašą</w:t>
        </w:r>
        <w:r w:rsidR="00FB6EF9" w:rsidRPr="00B85B73">
          <w:rPr>
            <w:rStyle w:val="Hipersaitas"/>
            <w:u w:val="none"/>
            <w:lang w:val="lt-LT"/>
          </w:rPr>
          <w:t xml:space="preserve"> </w:t>
        </w:r>
        <w:r w:rsidR="00C1726A" w:rsidRPr="00B85B73">
          <w:rPr>
            <w:rStyle w:val="Hipersaitas"/>
            <w:u w:val="none"/>
            <w:lang w:val="lt-LT"/>
          </w:rPr>
          <w:t>(toliau – Aprašas)</w:t>
        </w:r>
        <w:r w:rsidR="00AF5FF1" w:rsidRPr="00B85B73">
          <w:rPr>
            <w:rStyle w:val="Hipersaitas"/>
            <w:u w:val="none"/>
            <w:lang w:val="lt-LT"/>
          </w:rPr>
          <w:t>, sudaro šią bendradarbiavimo sutartį (toliau – Sutartis)</w:t>
        </w:r>
        <w:r w:rsidR="00BE2DDE" w:rsidRPr="00B85B73">
          <w:rPr>
            <w:rStyle w:val="Hipersaitas"/>
            <w:u w:val="none"/>
            <w:lang w:val="lt-LT"/>
          </w:rPr>
          <w:t xml:space="preserve">. </w:t>
        </w:r>
        <w:r w:rsidR="00AF5FF1" w:rsidRPr="00B85B73">
          <w:rPr>
            <w:rStyle w:val="Hipersaitas"/>
            <w:u w:val="none"/>
            <w:lang w:val="lt-LT"/>
          </w:rPr>
          <w:t xml:space="preserve">Universitetui gavus finansavimą vykdyti </w:t>
        </w:r>
        <w:r w:rsidR="00543C89" w:rsidRPr="00B85B73">
          <w:rPr>
            <w:rStyle w:val="Hipersaitas"/>
            <w:u w:val="none"/>
            <w:lang w:val="lt-LT"/>
          </w:rPr>
          <w:t>P</w:t>
        </w:r>
        <w:r w:rsidR="00AF5FF1" w:rsidRPr="00B85B73">
          <w:rPr>
            <w:rStyle w:val="Hipersaitas"/>
            <w:u w:val="none"/>
            <w:lang w:val="lt-LT"/>
          </w:rPr>
          <w:t xml:space="preserve">rojektą, </w:t>
        </w:r>
        <w:r w:rsidR="00BE2DDE" w:rsidRPr="00B85B73">
          <w:rPr>
            <w:rStyle w:val="Hipersaitas"/>
            <w:u w:val="none"/>
            <w:lang w:val="lt-LT"/>
          </w:rPr>
          <w:t xml:space="preserve">Šalys </w:t>
        </w:r>
        <w:r w:rsidR="00AF5FF1" w:rsidRPr="00B85B73">
          <w:rPr>
            <w:rStyle w:val="Hipersaitas"/>
            <w:u w:val="none"/>
            <w:lang w:val="lt-LT"/>
          </w:rPr>
          <w:t xml:space="preserve">susitaria dėl žemiau pateiktų sąlygų: </w:t>
        </w:r>
      </w:hyperlink>
    </w:p>
    <w:p w14:paraId="20DE96BA" w14:textId="77777777" w:rsidR="00D6460A" w:rsidRPr="00B85B73" w:rsidRDefault="00D6460A" w:rsidP="00333B91">
      <w:pPr>
        <w:pStyle w:val="Betarp"/>
        <w:rPr>
          <w:lang w:val="lt-LT"/>
        </w:rPr>
      </w:pPr>
    </w:p>
    <w:p w14:paraId="16491D0A" w14:textId="02C29489" w:rsidR="00C07E74" w:rsidRPr="00B85B73" w:rsidRDefault="00AF0A47" w:rsidP="00333B91">
      <w:pPr>
        <w:pStyle w:val="Betarp"/>
        <w:jc w:val="center"/>
        <w:rPr>
          <w:b/>
          <w:lang w:val="lt-LT"/>
        </w:rPr>
      </w:pPr>
      <w:bookmarkStart w:id="2" w:name="part_2ef661b5056c47e3b6f78382d69596f6"/>
      <w:bookmarkEnd w:id="2"/>
      <w:r w:rsidRPr="00B85B73">
        <w:rPr>
          <w:b/>
          <w:lang w:val="lt-LT"/>
        </w:rPr>
        <w:t xml:space="preserve">I. </w:t>
      </w:r>
      <w:r w:rsidR="00F93912" w:rsidRPr="00B85B73">
        <w:rPr>
          <w:b/>
          <w:lang w:val="lt-LT"/>
        </w:rPr>
        <w:t>BENDROSIOS NUOSTATOS</w:t>
      </w:r>
    </w:p>
    <w:p w14:paraId="0DEBB658" w14:textId="77777777" w:rsidR="00C07E74" w:rsidRPr="00B85B73" w:rsidRDefault="00C07E74" w:rsidP="00333B91">
      <w:pPr>
        <w:pStyle w:val="Betarp"/>
        <w:rPr>
          <w:lang w:val="lt-LT"/>
        </w:rPr>
      </w:pPr>
    </w:p>
    <w:p w14:paraId="26BEF9CE" w14:textId="7596230F" w:rsidR="00EA44F7" w:rsidRPr="00B85B73" w:rsidRDefault="00CB5C99" w:rsidP="002D64C9">
      <w:pPr>
        <w:pStyle w:val="Betarp"/>
        <w:rPr>
          <w:rFonts w:eastAsia="Times New Roman" w:cs="Times New Roman"/>
          <w:lang w:val="lt-LT"/>
        </w:rPr>
      </w:pPr>
      <w:bookmarkStart w:id="3" w:name="part_99ced9e0591247558fbf7d137e9ef112"/>
      <w:bookmarkEnd w:id="3"/>
      <w:r>
        <w:rPr>
          <w:rFonts w:cs="Times New Roman"/>
          <w:lang w:val="lt-LT"/>
        </w:rPr>
        <w:tab/>
      </w:r>
      <w:r w:rsidR="00682D87" w:rsidRPr="00B85B73">
        <w:rPr>
          <w:rFonts w:cs="Times New Roman"/>
          <w:lang w:val="lt-LT"/>
        </w:rPr>
        <w:t xml:space="preserve">1.1. </w:t>
      </w:r>
      <w:r w:rsidR="00EA44F7" w:rsidRPr="00B85B73">
        <w:rPr>
          <w:rFonts w:cs="Times New Roman"/>
          <w:lang w:val="lt-LT"/>
        </w:rPr>
        <w:t>Sutarties objektas –</w:t>
      </w:r>
      <w:r w:rsidR="00543C89" w:rsidRPr="00B85B73">
        <w:rPr>
          <w:rFonts w:cs="Times New Roman"/>
          <w:lang w:val="lt-LT"/>
        </w:rPr>
        <w:t xml:space="preserve"> </w:t>
      </w:r>
      <w:r w:rsidR="00EA44F7" w:rsidRPr="00B85B73">
        <w:rPr>
          <w:rFonts w:cs="Times New Roman"/>
          <w:lang w:val="lt-LT"/>
        </w:rPr>
        <w:t xml:space="preserve">Šalių bendradarbiavimas, siekiant abipusiai naudingų tikslų, </w:t>
      </w:r>
      <w:r w:rsidR="00EA44F7" w:rsidRPr="00B85B73">
        <w:rPr>
          <w:lang w:val="lt-LT"/>
        </w:rPr>
        <w:t xml:space="preserve">sudarant  </w:t>
      </w:r>
      <w:r w:rsidR="00EA44F7" w:rsidRPr="00B85B73">
        <w:rPr>
          <w:rFonts w:cs="Times New Roman"/>
          <w:lang w:val="lt-LT"/>
        </w:rPr>
        <w:t>s</w:t>
      </w:r>
      <w:r w:rsidR="00682D87" w:rsidRPr="00B85B73">
        <w:rPr>
          <w:rFonts w:cs="Times New Roman"/>
          <w:lang w:val="lt-LT"/>
        </w:rPr>
        <w:t>ą</w:t>
      </w:r>
      <w:r w:rsidR="00EA44F7" w:rsidRPr="00B85B73">
        <w:rPr>
          <w:rFonts w:cs="Times New Roman"/>
          <w:lang w:val="lt-LT"/>
        </w:rPr>
        <w:t>lygas</w:t>
      </w:r>
      <w:r w:rsidR="00EA44F7" w:rsidRPr="00B85B73">
        <w:rPr>
          <w:lang w:val="lt-LT"/>
        </w:rPr>
        <w:t xml:space="preserve"> Mokytojui Universitete įgyti aukštojo mokslo kvalifikaciją ar jos dalį (suteikiant pedagogines ir (ar) dalykines kompetencijas, reikalingas </w:t>
      </w:r>
      <w:r w:rsidR="00543C89" w:rsidRPr="00B85B73">
        <w:rPr>
          <w:lang w:val="lt-LT"/>
        </w:rPr>
        <w:t xml:space="preserve">jam </w:t>
      </w:r>
      <w:r w:rsidR="00EA44F7" w:rsidRPr="00B85B73">
        <w:rPr>
          <w:lang w:val="lt-LT"/>
        </w:rPr>
        <w:t>tolimesniam darbui švietimo sektoriuje)</w:t>
      </w:r>
      <w:r w:rsidR="00543C89" w:rsidRPr="00B85B73">
        <w:rPr>
          <w:lang w:val="lt-LT"/>
        </w:rPr>
        <w:t>.</w:t>
      </w:r>
      <w:r w:rsidR="00EA44F7" w:rsidRPr="00B85B73">
        <w:rPr>
          <w:lang w:val="lt-LT"/>
        </w:rPr>
        <w:t xml:space="preserve"> </w:t>
      </w:r>
    </w:p>
    <w:p w14:paraId="07821148" w14:textId="1BCBFF59" w:rsidR="00C4270E" w:rsidRPr="00B85B73" w:rsidRDefault="00CB5C99" w:rsidP="00F95DC9">
      <w:pPr>
        <w:pStyle w:val="Betarp"/>
        <w:rPr>
          <w:lang w:val="lt-LT"/>
        </w:rPr>
      </w:pPr>
      <w:r>
        <w:rPr>
          <w:lang w:val="lt-LT"/>
        </w:rPr>
        <w:tab/>
      </w:r>
      <w:r w:rsidR="00543C89" w:rsidRPr="00B85B73">
        <w:rPr>
          <w:lang w:val="lt-LT"/>
        </w:rPr>
        <w:t xml:space="preserve">1.2. </w:t>
      </w:r>
      <w:r w:rsidR="00AF5FF1" w:rsidRPr="00B85B73">
        <w:rPr>
          <w:lang w:val="lt-LT"/>
        </w:rPr>
        <w:t xml:space="preserve">Mokytojas kvalifikaciją </w:t>
      </w:r>
      <w:r w:rsidR="00C1726A" w:rsidRPr="00B85B73">
        <w:rPr>
          <w:lang w:val="lt-LT"/>
        </w:rPr>
        <w:t>tobulina</w:t>
      </w:r>
      <w:r w:rsidR="00AF5FF1" w:rsidRPr="00B85B73">
        <w:rPr>
          <w:lang w:val="lt-LT"/>
        </w:rPr>
        <w:t xml:space="preserve"> Universitete pagal Universiteto vidaus teisės aktais patvirtintą</w:t>
      </w:r>
      <w:r w:rsidR="00C1726A" w:rsidRPr="00B85B73">
        <w:rPr>
          <w:lang w:val="lt-LT"/>
        </w:rPr>
        <w:t xml:space="preserve"> programą</w:t>
      </w:r>
      <w:r w:rsidR="002236C7" w:rsidRPr="00B85B73">
        <w:rPr>
          <w:lang w:val="lt-LT"/>
        </w:rPr>
        <w:t>, atitinkančią Aprašo reikalavimus</w:t>
      </w:r>
      <w:r w:rsidR="00F93912" w:rsidRPr="00B85B73">
        <w:rPr>
          <w:lang w:val="lt-LT"/>
        </w:rPr>
        <w:t xml:space="preserve">. </w:t>
      </w:r>
    </w:p>
    <w:p w14:paraId="23DDA889" w14:textId="7C0FA769" w:rsidR="00C1726A" w:rsidRPr="00B85B73" w:rsidRDefault="00CB5C99" w:rsidP="008F37AD">
      <w:pPr>
        <w:pStyle w:val="Betarp"/>
        <w:rPr>
          <w:lang w:val="lt-LT"/>
        </w:rPr>
      </w:pPr>
      <w:r>
        <w:rPr>
          <w:lang w:val="lt-LT"/>
        </w:rPr>
        <w:tab/>
      </w:r>
      <w:r w:rsidR="00543C89" w:rsidRPr="00B85B73">
        <w:rPr>
          <w:lang w:val="lt-LT"/>
        </w:rPr>
        <w:t>1.3</w:t>
      </w:r>
      <w:r w:rsidR="00392FA4" w:rsidRPr="00B85B73">
        <w:rPr>
          <w:lang w:val="lt-LT"/>
        </w:rPr>
        <w:t>.</w:t>
      </w:r>
      <w:r w:rsidR="00543C89" w:rsidRPr="00B85B73">
        <w:rPr>
          <w:lang w:val="lt-LT"/>
        </w:rPr>
        <w:t xml:space="preserve"> </w:t>
      </w:r>
      <w:r w:rsidR="00C1726A" w:rsidRPr="00B85B73">
        <w:rPr>
          <w:lang w:val="lt-LT"/>
        </w:rPr>
        <w:t xml:space="preserve">Mokytojo kvalifikacijos kėlimo išlaidos padengiamos iš 2014–2020 metų </w:t>
      </w:r>
      <w:r w:rsidR="002236C7" w:rsidRPr="00B85B73">
        <w:rPr>
          <w:lang w:val="lt-LT"/>
        </w:rPr>
        <w:t>E</w:t>
      </w:r>
      <w:r w:rsidR="00C1726A" w:rsidRPr="00B85B73">
        <w:rPr>
          <w:lang w:val="lt-LT"/>
        </w:rPr>
        <w:t xml:space="preserve">uropos </w:t>
      </w:r>
      <w:r w:rsidR="002236C7" w:rsidRPr="00B85B73">
        <w:rPr>
          <w:lang w:val="lt-LT"/>
        </w:rPr>
        <w:t>S</w:t>
      </w:r>
      <w:r w:rsidR="00C1726A" w:rsidRPr="00B85B73">
        <w:rPr>
          <w:lang w:val="lt-LT"/>
        </w:rPr>
        <w:t>ąjungos fondų investicijų veiksmų programos 9 prioriteto „</w:t>
      </w:r>
      <w:r w:rsidR="002236C7" w:rsidRPr="00B85B73">
        <w:rPr>
          <w:lang w:val="lt-LT"/>
        </w:rPr>
        <w:t>V</w:t>
      </w:r>
      <w:r w:rsidR="00C1726A" w:rsidRPr="00B85B73">
        <w:rPr>
          <w:lang w:val="lt-LT"/>
        </w:rPr>
        <w:t>isuomenės švietimas ir žmogiškųjų išteklių potencialo didinimas“ 09.4.2-</w:t>
      </w:r>
      <w:r w:rsidR="002236C7" w:rsidRPr="00B85B73">
        <w:rPr>
          <w:lang w:val="lt-LT"/>
        </w:rPr>
        <w:t>ESFA</w:t>
      </w:r>
      <w:r w:rsidR="00C1726A" w:rsidRPr="00B85B73">
        <w:rPr>
          <w:lang w:val="lt-LT"/>
        </w:rPr>
        <w:t>-</w:t>
      </w:r>
      <w:r w:rsidR="002236C7" w:rsidRPr="00B85B73">
        <w:rPr>
          <w:lang w:val="lt-LT"/>
        </w:rPr>
        <w:t>K</w:t>
      </w:r>
      <w:r w:rsidR="00C1726A" w:rsidRPr="00B85B73">
        <w:rPr>
          <w:lang w:val="lt-LT"/>
        </w:rPr>
        <w:t>-714 priemonės „</w:t>
      </w:r>
      <w:r w:rsidR="002236C7" w:rsidRPr="00B85B73">
        <w:rPr>
          <w:lang w:val="lt-LT"/>
        </w:rPr>
        <w:t>F</w:t>
      </w:r>
      <w:r w:rsidR="00C1726A" w:rsidRPr="00B85B73">
        <w:rPr>
          <w:lang w:val="lt-LT"/>
        </w:rPr>
        <w:t>ormaliojo ir neformaliojo mokymosi galimybių plėtra</w:t>
      </w:r>
      <w:r w:rsidR="002236C7" w:rsidRPr="00B85B73">
        <w:rPr>
          <w:lang w:val="lt-LT"/>
        </w:rPr>
        <w:t>.</w:t>
      </w:r>
      <w:r w:rsidR="00C1726A" w:rsidRPr="00B85B73">
        <w:rPr>
          <w:lang w:val="lt-LT"/>
        </w:rPr>
        <w:t>“</w:t>
      </w:r>
    </w:p>
    <w:p w14:paraId="09975E26" w14:textId="77777777" w:rsidR="00C07E74" w:rsidRPr="00B85B73" w:rsidRDefault="00C07E74" w:rsidP="00333B91">
      <w:pPr>
        <w:pStyle w:val="Betarp"/>
        <w:rPr>
          <w:b/>
          <w:lang w:val="lt-LT"/>
        </w:rPr>
      </w:pPr>
      <w:bookmarkStart w:id="4" w:name="part_483005e78eae45f0917e9d7016436418"/>
      <w:bookmarkEnd w:id="4"/>
    </w:p>
    <w:p w14:paraId="0F038B22" w14:textId="77777777" w:rsidR="00C07E74" w:rsidRPr="00B85B73" w:rsidRDefault="00F93912" w:rsidP="00333B91">
      <w:pPr>
        <w:pStyle w:val="Betarp"/>
        <w:jc w:val="center"/>
        <w:rPr>
          <w:b/>
          <w:lang w:val="lt-LT"/>
        </w:rPr>
      </w:pPr>
      <w:r w:rsidRPr="00B85B73">
        <w:rPr>
          <w:b/>
          <w:lang w:val="lt-LT"/>
        </w:rPr>
        <w:t>II.</w:t>
      </w:r>
      <w:r w:rsidR="00AF0A47" w:rsidRPr="00B85B73">
        <w:rPr>
          <w:b/>
          <w:lang w:val="lt-LT"/>
        </w:rPr>
        <w:t xml:space="preserve"> </w:t>
      </w:r>
      <w:r w:rsidRPr="00B85B73">
        <w:rPr>
          <w:b/>
          <w:lang w:val="lt-LT"/>
        </w:rPr>
        <w:t>ŠALIŲ ĮSIPAREIGOJIMAI</w:t>
      </w:r>
    </w:p>
    <w:p w14:paraId="15FD5B17" w14:textId="77777777" w:rsidR="00C07E74" w:rsidRPr="00B85B73" w:rsidRDefault="00C07E74" w:rsidP="00333B91">
      <w:pPr>
        <w:pStyle w:val="Betarp"/>
        <w:rPr>
          <w:b/>
          <w:lang w:val="lt-LT"/>
        </w:rPr>
      </w:pPr>
    </w:p>
    <w:p w14:paraId="339C3CA0" w14:textId="5737EA8B" w:rsidR="00C07E74" w:rsidRPr="00B85B73" w:rsidRDefault="00AC35DF" w:rsidP="00E04F06">
      <w:pPr>
        <w:pStyle w:val="Betarp"/>
        <w:rPr>
          <w:b/>
          <w:lang w:val="lt-LT"/>
        </w:rPr>
      </w:pPr>
      <w:bookmarkStart w:id="5" w:name="part_5caa5369ec5c4070b11e2cffdb26dff8"/>
      <w:bookmarkEnd w:id="5"/>
      <w:r w:rsidRPr="00B85B73">
        <w:rPr>
          <w:b/>
          <w:lang w:val="lt-LT"/>
        </w:rPr>
        <w:tab/>
      </w:r>
      <w:r w:rsidR="00543C89" w:rsidRPr="00B85B73">
        <w:rPr>
          <w:b/>
          <w:lang w:val="lt-LT"/>
        </w:rPr>
        <w:t xml:space="preserve">2.1. </w:t>
      </w:r>
      <w:r w:rsidR="00C1726A" w:rsidRPr="00B85B73">
        <w:rPr>
          <w:b/>
          <w:lang w:val="lt-LT"/>
        </w:rPr>
        <w:t>S</w:t>
      </w:r>
      <w:r w:rsidR="002236C7" w:rsidRPr="00B85B73">
        <w:rPr>
          <w:b/>
          <w:lang w:val="lt-LT"/>
        </w:rPr>
        <w:t>teigėjas</w:t>
      </w:r>
      <w:r w:rsidR="00F93912" w:rsidRPr="00B85B73">
        <w:rPr>
          <w:b/>
          <w:lang w:val="lt-LT"/>
        </w:rPr>
        <w:t xml:space="preserve"> įsipareigoja:</w:t>
      </w:r>
    </w:p>
    <w:p w14:paraId="0BCE939B" w14:textId="72564299" w:rsidR="00C4270E" w:rsidRPr="00B85B73" w:rsidRDefault="00CB5C99" w:rsidP="00D02B70">
      <w:pPr>
        <w:pStyle w:val="Betarp"/>
        <w:rPr>
          <w:lang w:val="lt-LT"/>
        </w:rPr>
      </w:pPr>
      <w:bookmarkStart w:id="6" w:name="part_c9320e03d8924f66b5dfdd694fd325a0"/>
      <w:bookmarkEnd w:id="6"/>
      <w:r>
        <w:rPr>
          <w:lang w:val="lt-LT"/>
        </w:rPr>
        <w:tab/>
      </w:r>
      <w:r w:rsidR="00453CC7" w:rsidRPr="00B85B73">
        <w:rPr>
          <w:lang w:val="lt-LT"/>
        </w:rPr>
        <w:t xml:space="preserve">2.1.1. Projekto vykdymo laikotarpiu ir </w:t>
      </w:r>
      <w:r w:rsidR="002236C7" w:rsidRPr="00B85B73">
        <w:rPr>
          <w:lang w:val="lt-LT"/>
        </w:rPr>
        <w:t xml:space="preserve">2 metus po </w:t>
      </w:r>
      <w:r w:rsidR="00724DD1" w:rsidRPr="00B85B73">
        <w:rPr>
          <w:lang w:val="lt-LT"/>
        </w:rPr>
        <w:t>P</w:t>
      </w:r>
      <w:r w:rsidR="001043F7" w:rsidRPr="00B85B73">
        <w:rPr>
          <w:lang w:val="lt-LT"/>
        </w:rPr>
        <w:t xml:space="preserve">rojekto pabaigos </w:t>
      </w:r>
      <w:r w:rsidR="00FB7764" w:rsidRPr="00B85B73">
        <w:rPr>
          <w:lang w:val="lt-LT"/>
        </w:rPr>
        <w:t>užtikrinti</w:t>
      </w:r>
      <w:r w:rsidR="001043F7" w:rsidRPr="00B85B73">
        <w:rPr>
          <w:lang w:val="lt-LT"/>
        </w:rPr>
        <w:t xml:space="preserve"> </w:t>
      </w:r>
      <w:r w:rsidR="002236C7" w:rsidRPr="00B85B73">
        <w:rPr>
          <w:lang w:val="lt-LT"/>
        </w:rPr>
        <w:t>Mokytojui darbo v</w:t>
      </w:r>
      <w:r w:rsidR="00D1016F" w:rsidRPr="00B85B73">
        <w:rPr>
          <w:lang w:val="lt-LT"/>
        </w:rPr>
        <w:t>ietą Švietimo teikėjo įstaigoje,</w:t>
      </w:r>
      <w:r w:rsidR="00D1016F" w:rsidRPr="00B85B73">
        <w:rPr>
          <w:bCs/>
          <w:lang w:val="lt-LT"/>
        </w:rPr>
        <w:t xml:space="preserve"> jeigu Projektui įgyvendinti bus skirtas finansavimas</w:t>
      </w:r>
      <w:r w:rsidR="007B3058">
        <w:rPr>
          <w:bCs/>
          <w:lang w:val="lt-LT"/>
        </w:rPr>
        <w:t>;</w:t>
      </w:r>
      <w:r w:rsidR="002236C7" w:rsidRPr="00B85B73">
        <w:rPr>
          <w:lang w:val="lt-LT"/>
        </w:rPr>
        <w:t xml:space="preserve"> </w:t>
      </w:r>
    </w:p>
    <w:p w14:paraId="0F014DBF" w14:textId="0D51E549" w:rsidR="00E35CFB" w:rsidRPr="00B85B73" w:rsidRDefault="00CB5C99" w:rsidP="00F92E82">
      <w:pPr>
        <w:pStyle w:val="Betarp"/>
        <w:rPr>
          <w:lang w:val="lt-LT"/>
        </w:rPr>
      </w:pPr>
      <w:bookmarkStart w:id="7" w:name="part_3e1919233a3f4eb6927b5bcf4f36072a"/>
      <w:bookmarkStart w:id="8" w:name="part_5863f96883304c8c9fd2dd435f512cef"/>
      <w:bookmarkStart w:id="9" w:name="part_864d72edce3c46dba61a648252b92e9b"/>
      <w:bookmarkEnd w:id="7"/>
      <w:bookmarkEnd w:id="8"/>
      <w:bookmarkEnd w:id="9"/>
      <w:r>
        <w:rPr>
          <w:lang w:val="lt-LT"/>
        </w:rPr>
        <w:tab/>
      </w:r>
      <w:r w:rsidR="00453CC7" w:rsidRPr="00B85B73">
        <w:rPr>
          <w:lang w:val="lt-LT"/>
        </w:rPr>
        <w:t>2.1.2.</w:t>
      </w:r>
      <w:r w:rsidR="001043F7" w:rsidRPr="00B85B73">
        <w:rPr>
          <w:lang w:val="lt-LT"/>
        </w:rPr>
        <w:t xml:space="preserve"> </w:t>
      </w:r>
      <w:r w:rsidR="007B3058">
        <w:rPr>
          <w:lang w:val="lt-LT"/>
        </w:rPr>
        <w:t>b</w:t>
      </w:r>
      <w:r w:rsidR="002236C7" w:rsidRPr="00B85B73">
        <w:rPr>
          <w:lang w:val="lt-LT"/>
        </w:rPr>
        <w:t xml:space="preserve">endradarbiauti su Mokytoju, Švietimo teikėju ir Universitetu visą </w:t>
      </w:r>
      <w:r w:rsidR="00724DD1" w:rsidRPr="00B85B73">
        <w:rPr>
          <w:lang w:val="lt-LT"/>
        </w:rPr>
        <w:t>P</w:t>
      </w:r>
      <w:r w:rsidR="002236C7" w:rsidRPr="00B85B73">
        <w:rPr>
          <w:lang w:val="lt-LT"/>
        </w:rPr>
        <w:t>rojekto įgyvendinimo laikotarpį</w:t>
      </w:r>
      <w:r w:rsidR="007B3058">
        <w:rPr>
          <w:lang w:val="lt-LT"/>
        </w:rPr>
        <w:t>;</w:t>
      </w:r>
    </w:p>
    <w:p w14:paraId="4A94A1F8" w14:textId="091DA91E" w:rsidR="00C07E74" w:rsidRPr="00B85B73" w:rsidRDefault="00CB5C99" w:rsidP="00091FD7">
      <w:pPr>
        <w:pStyle w:val="Betarp"/>
        <w:rPr>
          <w:lang w:val="lt-LT"/>
        </w:rPr>
      </w:pPr>
      <w:r>
        <w:rPr>
          <w:lang w:val="lt-LT"/>
        </w:rPr>
        <w:tab/>
      </w:r>
      <w:r w:rsidR="007B3058">
        <w:rPr>
          <w:lang w:val="lt-LT"/>
        </w:rPr>
        <w:t>2</w:t>
      </w:r>
      <w:r w:rsidR="00453CC7" w:rsidRPr="00B85B73">
        <w:rPr>
          <w:lang w:val="lt-LT"/>
        </w:rPr>
        <w:t>.1.3.</w:t>
      </w:r>
      <w:r w:rsidR="00C4270E" w:rsidRPr="00B85B73">
        <w:rPr>
          <w:lang w:val="lt-LT"/>
        </w:rPr>
        <w:t xml:space="preserve"> </w:t>
      </w:r>
      <w:r w:rsidR="007B3058">
        <w:rPr>
          <w:lang w:val="lt-LT"/>
        </w:rPr>
        <w:t>e</w:t>
      </w:r>
      <w:r w:rsidR="002236C7" w:rsidRPr="00B85B73">
        <w:rPr>
          <w:lang w:val="lt-LT"/>
        </w:rPr>
        <w:t>sant poreikiui, Steigėjo interneto svetainėje</w:t>
      </w:r>
      <w:r w:rsidR="000A33DB" w:rsidRPr="00B85B73">
        <w:rPr>
          <w:lang w:val="lt-LT"/>
        </w:rPr>
        <w:t xml:space="preserve"> ar kitomis Šalių atskirai aptartomis komunikacinėmis priemonėmis,</w:t>
      </w:r>
      <w:r w:rsidR="002236C7" w:rsidRPr="00B85B73">
        <w:rPr>
          <w:lang w:val="lt-LT"/>
        </w:rPr>
        <w:t xml:space="preserve"> viešinti su </w:t>
      </w:r>
      <w:r w:rsidR="00724DD1" w:rsidRPr="00B85B73">
        <w:rPr>
          <w:lang w:val="lt-LT"/>
        </w:rPr>
        <w:t>P</w:t>
      </w:r>
      <w:r w:rsidR="002236C7" w:rsidRPr="00B85B73">
        <w:rPr>
          <w:lang w:val="lt-LT"/>
        </w:rPr>
        <w:t>rojekt</w:t>
      </w:r>
      <w:r w:rsidR="000A33DB" w:rsidRPr="00B85B73">
        <w:rPr>
          <w:lang w:val="lt-LT"/>
        </w:rPr>
        <w:t>o įgyvendinimu</w:t>
      </w:r>
      <w:r w:rsidR="002236C7" w:rsidRPr="00B85B73">
        <w:rPr>
          <w:lang w:val="lt-LT"/>
        </w:rPr>
        <w:t xml:space="preserve"> susijusias veiklas</w:t>
      </w:r>
      <w:r w:rsidR="00F93912" w:rsidRPr="00B85B73">
        <w:rPr>
          <w:lang w:val="lt-LT"/>
        </w:rPr>
        <w:t xml:space="preserve">. </w:t>
      </w:r>
    </w:p>
    <w:p w14:paraId="43167877" w14:textId="0720D7D7" w:rsidR="00C07E74" w:rsidRPr="00B85B73" w:rsidRDefault="00D03E98" w:rsidP="00AC35DF">
      <w:pPr>
        <w:pStyle w:val="Betarp"/>
        <w:rPr>
          <w:b/>
          <w:lang w:val="lt-LT"/>
        </w:rPr>
      </w:pPr>
      <w:bookmarkStart w:id="10" w:name="part_3fa0310c131141198563d6f999f738ac"/>
      <w:bookmarkEnd w:id="10"/>
      <w:r w:rsidRPr="00B85B73">
        <w:rPr>
          <w:b/>
          <w:lang w:val="lt-LT"/>
        </w:rPr>
        <w:tab/>
      </w:r>
      <w:r w:rsidR="00453CC7" w:rsidRPr="00B85B73">
        <w:rPr>
          <w:b/>
          <w:lang w:val="lt-LT"/>
        </w:rPr>
        <w:t xml:space="preserve">2.2. </w:t>
      </w:r>
      <w:r w:rsidR="00C1726A" w:rsidRPr="00B85B73">
        <w:rPr>
          <w:b/>
          <w:lang w:val="lt-LT"/>
        </w:rPr>
        <w:t>Švietimo teikėjas įsipareigoja</w:t>
      </w:r>
      <w:r w:rsidR="00F93912" w:rsidRPr="00B85B73">
        <w:rPr>
          <w:b/>
          <w:lang w:val="lt-LT"/>
        </w:rPr>
        <w:t>:</w:t>
      </w:r>
    </w:p>
    <w:p w14:paraId="5018511C" w14:textId="33B9EE15" w:rsidR="000A104E" w:rsidRPr="00B85B73" w:rsidRDefault="00CB5C99" w:rsidP="00AC35DF">
      <w:pPr>
        <w:pStyle w:val="Betarp"/>
        <w:rPr>
          <w:sz w:val="16"/>
          <w:szCs w:val="16"/>
          <w:lang w:val="lt-LT"/>
        </w:rPr>
      </w:pPr>
      <w:r>
        <w:rPr>
          <w:lang w:val="lt-LT"/>
        </w:rPr>
        <w:tab/>
      </w:r>
      <w:r w:rsidR="00453CC7" w:rsidRPr="00B85B73">
        <w:rPr>
          <w:lang w:val="lt-LT"/>
        </w:rPr>
        <w:t>2.2.1.</w:t>
      </w:r>
      <w:r w:rsidR="00E35CFB" w:rsidRPr="00B85B73">
        <w:rPr>
          <w:lang w:val="lt-LT"/>
        </w:rPr>
        <w:t xml:space="preserve"> </w:t>
      </w:r>
      <w:r w:rsidR="007B3058">
        <w:rPr>
          <w:lang w:val="lt-LT"/>
        </w:rPr>
        <w:t>s</w:t>
      </w:r>
      <w:r w:rsidR="00C1726A" w:rsidRPr="00B85B73">
        <w:rPr>
          <w:lang w:val="lt-LT"/>
        </w:rPr>
        <w:t>udaryti sąlygas Mokytojui tobulinti kvalifikaciją Universitete</w:t>
      </w:r>
      <w:r w:rsidR="007B3058">
        <w:rPr>
          <w:lang w:val="lt-LT"/>
        </w:rPr>
        <w:t>;</w:t>
      </w:r>
    </w:p>
    <w:p w14:paraId="4FEC7DE1" w14:textId="3F0DC138" w:rsidR="00E35CFB" w:rsidRPr="00B85B73" w:rsidRDefault="00CB5C99" w:rsidP="00AC35DF">
      <w:pPr>
        <w:pStyle w:val="Betarp"/>
        <w:rPr>
          <w:sz w:val="22"/>
          <w:szCs w:val="22"/>
          <w:lang w:val="lt-LT"/>
        </w:rPr>
      </w:pPr>
      <w:r>
        <w:rPr>
          <w:lang w:val="lt-LT"/>
        </w:rPr>
        <w:lastRenderedPageBreak/>
        <w:tab/>
      </w:r>
      <w:r w:rsidR="00453CC7" w:rsidRPr="00B85B73">
        <w:rPr>
          <w:lang w:val="lt-LT"/>
        </w:rPr>
        <w:t xml:space="preserve">2.2.2. Projekto vykdymo laikotarpiu ir </w:t>
      </w:r>
      <w:r w:rsidR="002236C7" w:rsidRPr="00B85B73">
        <w:rPr>
          <w:lang w:val="lt-LT"/>
        </w:rPr>
        <w:t xml:space="preserve">2 metus po </w:t>
      </w:r>
      <w:r w:rsidR="00724DD1" w:rsidRPr="00B85B73">
        <w:rPr>
          <w:lang w:val="lt-LT"/>
        </w:rPr>
        <w:t>P</w:t>
      </w:r>
      <w:r w:rsidR="002236C7" w:rsidRPr="00B85B73">
        <w:rPr>
          <w:lang w:val="lt-LT"/>
        </w:rPr>
        <w:t>rojekto pabaigos užtikrinti Mokytojui darbo vietą savo įstaigoje</w:t>
      </w:r>
      <w:r w:rsidR="00D1016F" w:rsidRPr="00B85B73">
        <w:rPr>
          <w:lang w:val="lt-LT"/>
        </w:rPr>
        <w:t>, jeigu Projektui įgyvendinti bus skirtas finansavimas</w:t>
      </w:r>
      <w:r w:rsidR="007B3058">
        <w:rPr>
          <w:lang w:val="lt-LT"/>
        </w:rPr>
        <w:t>;</w:t>
      </w:r>
      <w:r w:rsidR="00F93912" w:rsidRPr="00B85B73">
        <w:rPr>
          <w:lang w:val="lt-LT"/>
        </w:rPr>
        <w:t xml:space="preserve"> </w:t>
      </w:r>
    </w:p>
    <w:p w14:paraId="3EA6115B" w14:textId="1D7CDBF7" w:rsidR="00E35CFB" w:rsidRPr="00B85B73" w:rsidRDefault="00CB5C99" w:rsidP="00AC35DF">
      <w:pPr>
        <w:pStyle w:val="Betarp"/>
        <w:rPr>
          <w:lang w:val="lt-LT"/>
        </w:rPr>
      </w:pPr>
      <w:r>
        <w:rPr>
          <w:lang w:val="lt-LT"/>
        </w:rPr>
        <w:tab/>
      </w:r>
      <w:r w:rsidR="001043F7" w:rsidRPr="00B85B73">
        <w:rPr>
          <w:lang w:val="lt-LT"/>
        </w:rPr>
        <w:t xml:space="preserve">2.2.3. </w:t>
      </w:r>
      <w:r w:rsidR="007B3058">
        <w:rPr>
          <w:lang w:val="lt-LT"/>
        </w:rPr>
        <w:t>b</w:t>
      </w:r>
      <w:r w:rsidR="000A33DB" w:rsidRPr="00B85B73">
        <w:rPr>
          <w:lang w:val="lt-LT"/>
        </w:rPr>
        <w:t>endradarbiauti su Mokytoju, Steigėju ir Universitetu</w:t>
      </w:r>
      <w:r w:rsidR="00613270" w:rsidRPr="00B85B73">
        <w:rPr>
          <w:lang w:val="lt-LT"/>
        </w:rPr>
        <w:t xml:space="preserve"> </w:t>
      </w:r>
      <w:r w:rsidR="000A33DB" w:rsidRPr="00B85B73">
        <w:rPr>
          <w:lang w:val="lt-LT"/>
        </w:rPr>
        <w:t xml:space="preserve">visą </w:t>
      </w:r>
      <w:r w:rsidR="00724DD1" w:rsidRPr="00B85B73">
        <w:rPr>
          <w:lang w:val="lt-LT"/>
        </w:rPr>
        <w:t>P</w:t>
      </w:r>
      <w:r w:rsidR="000A33DB" w:rsidRPr="00B85B73">
        <w:rPr>
          <w:lang w:val="lt-LT"/>
        </w:rPr>
        <w:t>rojekto įgyvendinimo laikotarpį</w:t>
      </w:r>
      <w:r w:rsidR="00F93912" w:rsidRPr="00B85B73">
        <w:rPr>
          <w:lang w:val="lt-LT"/>
        </w:rPr>
        <w:t>.</w:t>
      </w:r>
      <w:r w:rsidR="00613270" w:rsidRPr="00B85B73">
        <w:rPr>
          <w:lang w:val="lt-LT"/>
        </w:rPr>
        <w:t xml:space="preserve"> Iki Projekto vykdymo pradžios Universitetui pateikti šios Sutarties kopiją</w:t>
      </w:r>
      <w:r w:rsidR="007B3058">
        <w:rPr>
          <w:lang w:val="lt-LT"/>
        </w:rPr>
        <w:t>;</w:t>
      </w:r>
    </w:p>
    <w:p w14:paraId="5C2F4DD6" w14:textId="0FAE438E" w:rsidR="00C07E74" w:rsidRPr="00091FD7" w:rsidRDefault="00CB5C99" w:rsidP="00091FD7">
      <w:pPr>
        <w:pStyle w:val="Betarp"/>
        <w:rPr>
          <w:lang w:val="lt-LT"/>
        </w:rPr>
      </w:pPr>
      <w:r>
        <w:rPr>
          <w:lang w:val="lt-LT"/>
        </w:rPr>
        <w:tab/>
      </w:r>
      <w:r w:rsidR="001043F7" w:rsidRPr="00B85B73">
        <w:rPr>
          <w:lang w:val="lt-LT"/>
        </w:rPr>
        <w:t>2.2.4.</w:t>
      </w:r>
      <w:r w:rsidR="001C5608" w:rsidRPr="00B85B73">
        <w:rPr>
          <w:lang w:val="lt-LT"/>
        </w:rPr>
        <w:t xml:space="preserve"> </w:t>
      </w:r>
      <w:r w:rsidR="007B3058">
        <w:rPr>
          <w:lang w:val="lt-LT"/>
        </w:rPr>
        <w:t>e</w:t>
      </w:r>
      <w:r w:rsidR="000A33DB" w:rsidRPr="00B85B73">
        <w:rPr>
          <w:lang w:val="lt-LT"/>
        </w:rPr>
        <w:t xml:space="preserve">sant poreikiui, Švietimo teikėjo interneto svetainėje ar kitomis Šalių atskirai aptartomis komunikacinėmis priemonėmis, viešinti su </w:t>
      </w:r>
      <w:r w:rsidR="00724DD1" w:rsidRPr="00B85B73">
        <w:rPr>
          <w:lang w:val="lt-LT"/>
        </w:rPr>
        <w:t>P</w:t>
      </w:r>
      <w:r w:rsidR="000A33DB" w:rsidRPr="00B85B73">
        <w:rPr>
          <w:lang w:val="lt-LT"/>
        </w:rPr>
        <w:t>rojekto įgyvendinim</w:t>
      </w:r>
      <w:r w:rsidR="00392FA4" w:rsidRPr="00B85B73">
        <w:rPr>
          <w:lang w:val="lt-LT"/>
        </w:rPr>
        <w:t>u</w:t>
      </w:r>
      <w:r w:rsidR="000A33DB" w:rsidRPr="00B85B73">
        <w:rPr>
          <w:lang w:val="lt-LT"/>
        </w:rPr>
        <w:t xml:space="preserve"> susijusias veiklas.</w:t>
      </w:r>
    </w:p>
    <w:p w14:paraId="1DC9FE22" w14:textId="27C7CA57" w:rsidR="00C07E74" w:rsidRPr="00B85B73" w:rsidRDefault="001B5D7F" w:rsidP="001B5D7F">
      <w:pPr>
        <w:pStyle w:val="Betarp"/>
        <w:rPr>
          <w:b/>
          <w:lang w:val="lt-LT"/>
        </w:rPr>
      </w:pPr>
      <w:bookmarkStart w:id="11" w:name="part_519e5db41c864befbc88684c4cb48945"/>
      <w:bookmarkEnd w:id="11"/>
      <w:r w:rsidRPr="00B85B73">
        <w:rPr>
          <w:b/>
          <w:lang w:val="lt-LT"/>
        </w:rPr>
        <w:tab/>
      </w:r>
      <w:r w:rsidR="0050680D" w:rsidRPr="00B85B73">
        <w:rPr>
          <w:b/>
          <w:lang w:val="lt-LT"/>
        </w:rPr>
        <w:t>2.3.</w:t>
      </w:r>
      <w:r w:rsidR="00BC6C8E" w:rsidRPr="00B85B73">
        <w:rPr>
          <w:b/>
          <w:lang w:val="lt-LT"/>
        </w:rPr>
        <w:t xml:space="preserve"> </w:t>
      </w:r>
      <w:r w:rsidR="00C1726A" w:rsidRPr="00B85B73">
        <w:rPr>
          <w:b/>
          <w:lang w:val="lt-LT"/>
        </w:rPr>
        <w:t>Mokytojas</w:t>
      </w:r>
      <w:r w:rsidR="00F93912" w:rsidRPr="00B85B73">
        <w:rPr>
          <w:b/>
          <w:lang w:val="lt-LT"/>
        </w:rPr>
        <w:t xml:space="preserve"> įsipareigoja:</w:t>
      </w:r>
    </w:p>
    <w:p w14:paraId="69272DB3" w14:textId="76CF6F2F" w:rsidR="006633AF" w:rsidRPr="00B85B73" w:rsidRDefault="00CB5C99" w:rsidP="001B5D7F">
      <w:pPr>
        <w:pStyle w:val="Betarp"/>
        <w:rPr>
          <w:u w:color="FF0000"/>
          <w:lang w:val="lt-LT"/>
        </w:rPr>
      </w:pPr>
      <w:r>
        <w:rPr>
          <w:u w:color="FF0000"/>
          <w:lang w:val="lt-LT"/>
        </w:rPr>
        <w:tab/>
      </w:r>
      <w:r w:rsidR="0050680D" w:rsidRPr="00B85B73">
        <w:rPr>
          <w:u w:color="FF0000"/>
          <w:lang w:val="lt-LT"/>
        </w:rPr>
        <w:t>2.3.1.</w:t>
      </w:r>
      <w:r w:rsidR="00E35CFB" w:rsidRPr="00B85B73">
        <w:rPr>
          <w:u w:color="FF0000"/>
          <w:lang w:val="lt-LT"/>
        </w:rPr>
        <w:t xml:space="preserve"> </w:t>
      </w:r>
      <w:r w:rsidR="007B3058">
        <w:rPr>
          <w:u w:color="FF0000"/>
          <w:lang w:val="lt-LT"/>
        </w:rPr>
        <w:t>t</w:t>
      </w:r>
      <w:r w:rsidR="00D47B46" w:rsidRPr="00B85B73">
        <w:rPr>
          <w:u w:color="FF0000"/>
          <w:lang w:val="lt-LT"/>
        </w:rPr>
        <w:t>obulinti kvalifikaciją Universitete pagal Universiteto vidaus teisės aktais patvirtintą programą, atitinkančią Aprašo reikalavimus</w:t>
      </w:r>
      <w:r w:rsidR="007B3058">
        <w:rPr>
          <w:u w:color="FF0000"/>
          <w:lang w:val="lt-LT"/>
        </w:rPr>
        <w:t>;</w:t>
      </w:r>
    </w:p>
    <w:p w14:paraId="72333105" w14:textId="549CB6D8" w:rsidR="00D16931" w:rsidRPr="00B85B73" w:rsidRDefault="00CB5C99" w:rsidP="001B5D7F">
      <w:pPr>
        <w:pStyle w:val="Betarp"/>
        <w:rPr>
          <w:lang w:val="lt-LT"/>
        </w:rPr>
      </w:pPr>
      <w:r>
        <w:rPr>
          <w:lang w:val="lt-LT"/>
        </w:rPr>
        <w:tab/>
      </w:r>
      <w:r w:rsidR="00D16931" w:rsidRPr="00B85B73">
        <w:rPr>
          <w:lang w:val="lt-LT"/>
        </w:rPr>
        <w:t>2.3.</w:t>
      </w:r>
      <w:r w:rsidR="007B3058">
        <w:rPr>
          <w:lang w:val="lt-LT"/>
        </w:rPr>
        <w:t>2</w:t>
      </w:r>
      <w:r w:rsidR="00D16931" w:rsidRPr="00B85B73">
        <w:rPr>
          <w:lang w:val="lt-LT"/>
        </w:rPr>
        <w:t xml:space="preserve">. </w:t>
      </w:r>
      <w:r w:rsidR="007B3058">
        <w:rPr>
          <w:lang w:val="lt-LT"/>
        </w:rPr>
        <w:t>p</w:t>
      </w:r>
      <w:r w:rsidR="00392FA4" w:rsidRPr="00B85B73">
        <w:rPr>
          <w:lang w:val="lt-LT"/>
        </w:rPr>
        <w:t xml:space="preserve">ateikti kartu su šia Sutartimi vyskupijos </w:t>
      </w:r>
      <w:proofErr w:type="spellStart"/>
      <w:r w:rsidR="00392FA4" w:rsidRPr="00B85B73">
        <w:rPr>
          <w:lang w:val="lt-LT"/>
        </w:rPr>
        <w:t>katechetikos</w:t>
      </w:r>
      <w:proofErr w:type="spellEnd"/>
      <w:r w:rsidR="00392FA4" w:rsidRPr="00B85B73">
        <w:rPr>
          <w:lang w:val="lt-LT"/>
        </w:rPr>
        <w:t xml:space="preserve"> centro pažymą, kad neturi kliūčių gauti kanoninį siuntimą, kai siekiama įgyti katalikų tikybos mokytojui reikiamą kvalifikaciją</w:t>
      </w:r>
      <w:r w:rsidR="007B3058">
        <w:rPr>
          <w:lang w:val="lt-LT"/>
        </w:rPr>
        <w:t>;</w:t>
      </w:r>
      <w:r w:rsidR="00392FA4" w:rsidRPr="00B85B73">
        <w:rPr>
          <w:lang w:val="lt-LT"/>
        </w:rPr>
        <w:t xml:space="preserve"> </w:t>
      </w:r>
    </w:p>
    <w:p w14:paraId="1F111395" w14:textId="6A4AFD75" w:rsidR="006633AF" w:rsidRPr="00B85B73" w:rsidRDefault="00CB5C99" w:rsidP="001B5D7F">
      <w:pPr>
        <w:pStyle w:val="Betarp"/>
        <w:rPr>
          <w:lang w:val="lt-LT"/>
        </w:rPr>
      </w:pPr>
      <w:r>
        <w:rPr>
          <w:lang w:val="lt-LT"/>
        </w:rPr>
        <w:tab/>
      </w:r>
      <w:r w:rsidR="0050680D" w:rsidRPr="00B85B73">
        <w:rPr>
          <w:lang w:val="lt-LT"/>
        </w:rPr>
        <w:t>2.3.</w:t>
      </w:r>
      <w:r w:rsidR="007B3058">
        <w:rPr>
          <w:lang w:val="lt-LT"/>
        </w:rPr>
        <w:t>3</w:t>
      </w:r>
      <w:r w:rsidR="0050680D" w:rsidRPr="00B85B73">
        <w:rPr>
          <w:lang w:val="lt-LT"/>
        </w:rPr>
        <w:t>.</w:t>
      </w:r>
      <w:r w:rsidR="006633AF" w:rsidRPr="00B85B73">
        <w:rPr>
          <w:lang w:val="lt-LT"/>
        </w:rPr>
        <w:t xml:space="preserve"> </w:t>
      </w:r>
      <w:r w:rsidR="007B3058">
        <w:rPr>
          <w:lang w:val="lt-LT"/>
        </w:rPr>
        <w:t>k</w:t>
      </w:r>
      <w:r w:rsidR="00D47B46" w:rsidRPr="00B85B73">
        <w:rPr>
          <w:lang w:val="lt-LT"/>
        </w:rPr>
        <w:t>valifikacijos tobulinimo metu laikytis Universiteto vidaus teisės aktų reikalavimų</w:t>
      </w:r>
      <w:r w:rsidR="007B3058">
        <w:rPr>
          <w:lang w:val="lt-LT"/>
        </w:rPr>
        <w:t>;</w:t>
      </w:r>
      <w:r w:rsidR="00F93912" w:rsidRPr="00B85B73">
        <w:rPr>
          <w:lang w:val="lt-LT"/>
        </w:rPr>
        <w:t xml:space="preserve"> </w:t>
      </w:r>
    </w:p>
    <w:p w14:paraId="6D28EFA7" w14:textId="10613237" w:rsidR="006633AF" w:rsidRPr="00B85B73" w:rsidRDefault="00CB5C99" w:rsidP="001B5D7F">
      <w:pPr>
        <w:pStyle w:val="Betarp"/>
        <w:rPr>
          <w:lang w:val="lt-LT"/>
        </w:rPr>
      </w:pPr>
      <w:r>
        <w:rPr>
          <w:lang w:val="lt-LT"/>
        </w:rPr>
        <w:tab/>
      </w:r>
      <w:r w:rsidR="0050680D" w:rsidRPr="00B85B73">
        <w:rPr>
          <w:lang w:val="lt-LT"/>
        </w:rPr>
        <w:t>2.3</w:t>
      </w:r>
      <w:r w:rsidR="00ED52DB" w:rsidRPr="00B85B73">
        <w:rPr>
          <w:lang w:val="lt-LT"/>
        </w:rPr>
        <w:t>.</w:t>
      </w:r>
      <w:r w:rsidR="007B3058">
        <w:rPr>
          <w:lang w:val="lt-LT"/>
        </w:rPr>
        <w:t>4</w:t>
      </w:r>
      <w:r w:rsidR="006633AF" w:rsidRPr="00B85B73">
        <w:rPr>
          <w:lang w:val="lt-LT"/>
        </w:rPr>
        <w:t xml:space="preserve">. </w:t>
      </w:r>
      <w:r w:rsidR="007B3058">
        <w:rPr>
          <w:lang w:val="lt-LT"/>
        </w:rPr>
        <w:t>p</w:t>
      </w:r>
      <w:r w:rsidR="0050680D" w:rsidRPr="00B85B73">
        <w:rPr>
          <w:lang w:val="lt-LT"/>
        </w:rPr>
        <w:t>rojekto įgyvendinimo laikotarpiu ir n</w:t>
      </w:r>
      <w:r w:rsidR="00D47B46" w:rsidRPr="00B85B73">
        <w:rPr>
          <w:lang w:val="lt-LT"/>
        </w:rPr>
        <w:t xml:space="preserve">e mažiau nei 2 metus po </w:t>
      </w:r>
      <w:r w:rsidR="00724DD1" w:rsidRPr="00B85B73">
        <w:rPr>
          <w:lang w:val="lt-LT"/>
        </w:rPr>
        <w:t>P</w:t>
      </w:r>
      <w:r w:rsidR="00D47B46" w:rsidRPr="00B85B73">
        <w:rPr>
          <w:lang w:val="lt-LT"/>
        </w:rPr>
        <w:t>rojekto pabaigos dirbti Švietimo teikėjo įstaigoje</w:t>
      </w:r>
      <w:r w:rsidR="00D1016F" w:rsidRPr="00B85B73">
        <w:rPr>
          <w:lang w:val="lt-LT"/>
        </w:rPr>
        <w:t>, jeigu Projektui įgyvendinti bus skirtas finansavimas</w:t>
      </w:r>
      <w:r w:rsidR="00D47B46" w:rsidRPr="00B85B73">
        <w:rPr>
          <w:lang w:val="lt-LT"/>
        </w:rPr>
        <w:t xml:space="preserve">. </w:t>
      </w:r>
    </w:p>
    <w:p w14:paraId="567EC02B" w14:textId="77777777" w:rsidR="006D7C6D" w:rsidRPr="00B85B73" w:rsidRDefault="006D7C6D" w:rsidP="00091FD7">
      <w:pPr>
        <w:pStyle w:val="Betarp"/>
        <w:rPr>
          <w:lang w:val="lt-LT"/>
        </w:rPr>
      </w:pPr>
    </w:p>
    <w:p w14:paraId="579F1E0B" w14:textId="77777777" w:rsidR="006D7C6D" w:rsidRPr="00B85B73" w:rsidRDefault="006D7C6D" w:rsidP="00091FD7">
      <w:pPr>
        <w:pStyle w:val="Betarp"/>
        <w:jc w:val="center"/>
        <w:rPr>
          <w:b/>
          <w:caps/>
          <w:color w:val="auto"/>
          <w:lang w:val="lt-LT"/>
        </w:rPr>
      </w:pPr>
      <w:r w:rsidRPr="00B85B73">
        <w:rPr>
          <w:b/>
          <w:caps/>
          <w:color w:val="auto"/>
          <w:lang w:val="lt-LT"/>
        </w:rPr>
        <w:t>III. SUTARTIES GALIOJIMAS, KEITIMAS IR KITOS SĄLYGOS</w:t>
      </w:r>
    </w:p>
    <w:p w14:paraId="0E505F78" w14:textId="77777777" w:rsidR="006D7C6D" w:rsidRPr="00B85B73" w:rsidRDefault="006D7C6D" w:rsidP="00091FD7">
      <w:pPr>
        <w:pStyle w:val="Betarp"/>
        <w:rPr>
          <w:b/>
          <w:caps/>
          <w:color w:val="auto"/>
          <w:lang w:val="lt-LT"/>
        </w:rPr>
      </w:pPr>
    </w:p>
    <w:p w14:paraId="1917FDCE" w14:textId="0463F906" w:rsidR="00D73473" w:rsidRPr="00B85B73" w:rsidRDefault="00CB5C99" w:rsidP="00333B91">
      <w:pPr>
        <w:pStyle w:val="Betarp"/>
        <w:rPr>
          <w:lang w:val="lt-LT"/>
        </w:rPr>
      </w:pPr>
      <w:bookmarkStart w:id="12" w:name="part_554dbeadf47f407bb46d523ae88a75cd"/>
      <w:bookmarkEnd w:id="12"/>
      <w:r>
        <w:rPr>
          <w:lang w:val="lt-LT"/>
        </w:rPr>
        <w:tab/>
      </w:r>
      <w:r w:rsidR="00D73473" w:rsidRPr="00B85B73">
        <w:rPr>
          <w:lang w:val="lt-LT"/>
        </w:rPr>
        <w:t>3.</w:t>
      </w:r>
      <w:r w:rsidR="004C6641" w:rsidRPr="00B85B73">
        <w:rPr>
          <w:lang w:val="lt-LT"/>
        </w:rPr>
        <w:t xml:space="preserve">1. </w:t>
      </w:r>
      <w:r w:rsidR="005A3174" w:rsidRPr="00B85B73">
        <w:rPr>
          <w:lang w:val="lt-LT"/>
        </w:rPr>
        <w:t>S</w:t>
      </w:r>
      <w:r w:rsidR="004C6641" w:rsidRPr="00B85B73">
        <w:rPr>
          <w:lang w:val="lt-LT"/>
        </w:rPr>
        <w:t>utartis įsigalioja nuo tos dienos, kai paskutinioji iš Šalių ją pasirašo</w:t>
      </w:r>
      <w:r w:rsidR="002D0F35" w:rsidRPr="00B85B73">
        <w:rPr>
          <w:lang w:val="lt-LT"/>
        </w:rPr>
        <w:t xml:space="preserve"> </w:t>
      </w:r>
      <w:r w:rsidR="004C6641" w:rsidRPr="00B85B73">
        <w:rPr>
          <w:lang w:val="lt-LT"/>
        </w:rPr>
        <w:t>ir galioja ne mažiau nei 2 metus po Projekto įgyvendinimo pabaigos.</w:t>
      </w:r>
    </w:p>
    <w:p w14:paraId="4C59C78B" w14:textId="0A551CE5" w:rsidR="006D7C6D" w:rsidRPr="00B85B73" w:rsidRDefault="00CB5C99" w:rsidP="00333B91">
      <w:pPr>
        <w:pStyle w:val="Betarp"/>
        <w:rPr>
          <w:lang w:val="lt-LT"/>
        </w:rPr>
      </w:pPr>
      <w:r>
        <w:rPr>
          <w:lang w:val="lt-LT"/>
        </w:rPr>
        <w:tab/>
      </w:r>
      <w:r w:rsidR="00D73473" w:rsidRPr="00B85B73">
        <w:rPr>
          <w:lang w:val="lt-LT"/>
        </w:rPr>
        <w:t>3.</w:t>
      </w:r>
      <w:r w:rsidR="00D73473" w:rsidRPr="00B85B73">
        <w:rPr>
          <w:rFonts w:cs="Times New Roman"/>
          <w:color w:val="auto"/>
          <w:lang w:val="lt-LT"/>
        </w:rPr>
        <w:t>2.</w:t>
      </w:r>
      <w:r w:rsidR="004C6641" w:rsidRPr="00B85B73">
        <w:rPr>
          <w:rFonts w:cs="Times New Roman"/>
          <w:color w:val="auto"/>
          <w:lang w:val="lt-LT"/>
        </w:rPr>
        <w:t xml:space="preserve"> Sutartis</w:t>
      </w:r>
      <w:r w:rsidR="006D7C6D" w:rsidRPr="00B85B73">
        <w:rPr>
          <w:rFonts w:cs="Times New Roman"/>
          <w:color w:val="auto"/>
          <w:lang w:val="lt-LT"/>
        </w:rPr>
        <w:t xml:space="preserve"> gali būti nutraukta bet kurios Šalies iniciatyva, įspėjus kitą Šalį prieš 30 kalendorinių dienų.</w:t>
      </w:r>
    </w:p>
    <w:p w14:paraId="2B490A1F" w14:textId="7E423C21" w:rsidR="004C6641" w:rsidRPr="00B85B73" w:rsidRDefault="00CB5C99" w:rsidP="00333B91">
      <w:pPr>
        <w:pStyle w:val="Betarp"/>
        <w:rPr>
          <w:lang w:val="lt-LT"/>
        </w:rPr>
      </w:pPr>
      <w:r>
        <w:rPr>
          <w:lang w:val="lt-LT"/>
        </w:rPr>
        <w:tab/>
      </w:r>
      <w:r w:rsidR="004C6641" w:rsidRPr="00B85B73">
        <w:rPr>
          <w:lang w:val="lt-LT"/>
        </w:rPr>
        <w:t>3.3. Ši Sutartis gali būti nutraukiama:</w:t>
      </w:r>
    </w:p>
    <w:p w14:paraId="2C160CF2" w14:textId="4E09AE01" w:rsidR="004C6641" w:rsidRPr="00B85B73" w:rsidRDefault="00CB5C99" w:rsidP="00333B91">
      <w:pPr>
        <w:pStyle w:val="Betarp"/>
        <w:rPr>
          <w:lang w:val="lt-LT"/>
        </w:rPr>
      </w:pPr>
      <w:r>
        <w:rPr>
          <w:lang w:val="lt-LT"/>
        </w:rPr>
        <w:tab/>
      </w:r>
      <w:r w:rsidR="004C6641" w:rsidRPr="00B85B73">
        <w:rPr>
          <w:lang w:val="lt-LT"/>
        </w:rPr>
        <w:t>3.3.1. jei viena iš Šalių pažeidžia šioje Sutartyje nustatytus įsipareigojimus;</w:t>
      </w:r>
    </w:p>
    <w:p w14:paraId="2A5F79FA" w14:textId="64654B7B" w:rsidR="00D73473" w:rsidRPr="00B85B73" w:rsidRDefault="00CB5C99" w:rsidP="00333B91">
      <w:pPr>
        <w:pStyle w:val="Betarp"/>
        <w:rPr>
          <w:lang w:val="lt-LT"/>
        </w:rPr>
      </w:pPr>
      <w:r>
        <w:rPr>
          <w:lang w:val="lt-LT"/>
        </w:rPr>
        <w:tab/>
      </w:r>
      <w:r w:rsidR="004C6641" w:rsidRPr="00B85B73">
        <w:rPr>
          <w:lang w:val="lt-LT"/>
        </w:rPr>
        <w:t>3.3.2. Šalių susitarimu, jei tokį susitarimą sąlygoja nenumatytos, objektyvios ir motyvuotos priežastys.</w:t>
      </w:r>
    </w:p>
    <w:p w14:paraId="4BD4DA03" w14:textId="1D0D95D6" w:rsidR="00D73473" w:rsidRPr="00B85B73" w:rsidRDefault="00CB5C99" w:rsidP="00333B91">
      <w:pPr>
        <w:pStyle w:val="Betarp"/>
        <w:rPr>
          <w:lang w:val="lt-LT"/>
        </w:rPr>
      </w:pPr>
      <w:r>
        <w:rPr>
          <w:lang w:val="lt-LT"/>
        </w:rPr>
        <w:tab/>
      </w:r>
      <w:r w:rsidR="00D73473" w:rsidRPr="00B85B73">
        <w:rPr>
          <w:lang w:val="lt-LT"/>
        </w:rPr>
        <w:t>3.4.</w:t>
      </w:r>
      <w:r w:rsidR="000A4319" w:rsidRPr="00B85B73">
        <w:rPr>
          <w:lang w:val="lt-LT"/>
        </w:rPr>
        <w:t xml:space="preserve"> </w:t>
      </w:r>
      <w:r w:rsidR="004C6641" w:rsidRPr="00B85B73">
        <w:rPr>
          <w:lang w:val="lt-LT"/>
        </w:rPr>
        <w:t xml:space="preserve">Ši Sutartis gali būti pakeista ar papildyta tik raštišku visų Šalių susitarimu. Sutarties pakeitimai yra neatsiejama  Sutarties dalis. </w:t>
      </w:r>
      <w:r w:rsidR="006D7C6D" w:rsidRPr="00B85B73">
        <w:rPr>
          <w:rFonts w:cs="Times New Roman"/>
          <w:color w:val="auto"/>
          <w:lang w:val="lt-LT"/>
        </w:rPr>
        <w:t xml:space="preserve">Visi šios Sutarties pakeitimai, papildymai ir priedai galioja, </w:t>
      </w:r>
      <w:r w:rsidR="004C6641" w:rsidRPr="00B85B73">
        <w:rPr>
          <w:rFonts w:cs="Times New Roman"/>
          <w:color w:val="auto"/>
          <w:lang w:val="lt-LT"/>
        </w:rPr>
        <w:t xml:space="preserve"> </w:t>
      </w:r>
      <w:r w:rsidR="006D7C6D" w:rsidRPr="00B85B73">
        <w:rPr>
          <w:rFonts w:cs="Times New Roman"/>
          <w:color w:val="auto"/>
          <w:lang w:val="lt-LT"/>
        </w:rPr>
        <w:t>jei yra sudaryti raštu ir tinkamai</w:t>
      </w:r>
      <w:r w:rsidR="006D7C6D" w:rsidRPr="00B85B73">
        <w:rPr>
          <w:rFonts w:cs="Times New Roman"/>
          <w:i/>
          <w:color w:val="auto"/>
          <w:lang w:val="lt-LT"/>
        </w:rPr>
        <w:t xml:space="preserve"> </w:t>
      </w:r>
      <w:r w:rsidR="006D7C6D" w:rsidRPr="00B85B73">
        <w:rPr>
          <w:rFonts w:cs="Times New Roman"/>
          <w:color w:val="auto"/>
          <w:lang w:val="lt-LT"/>
        </w:rPr>
        <w:t xml:space="preserve">pasirašyti </w:t>
      </w:r>
      <w:r w:rsidR="004C6641" w:rsidRPr="00B85B73">
        <w:rPr>
          <w:rFonts w:cs="Times New Roman"/>
          <w:color w:val="auto"/>
          <w:lang w:val="lt-LT"/>
        </w:rPr>
        <w:t>visų</w:t>
      </w:r>
      <w:r w:rsidR="006D7C6D" w:rsidRPr="00B85B73">
        <w:rPr>
          <w:rFonts w:cs="Times New Roman"/>
          <w:color w:val="auto"/>
          <w:lang w:val="lt-LT"/>
        </w:rPr>
        <w:t xml:space="preserve"> Šalių.</w:t>
      </w:r>
    </w:p>
    <w:p w14:paraId="2D8B6A21" w14:textId="6AB367F2" w:rsidR="00D73473" w:rsidRPr="00B85B73" w:rsidRDefault="00CB5C99" w:rsidP="00333B91">
      <w:pPr>
        <w:pStyle w:val="Betarp"/>
        <w:rPr>
          <w:lang w:val="lt-LT"/>
        </w:rPr>
      </w:pPr>
      <w:r>
        <w:rPr>
          <w:lang w:val="lt-LT"/>
        </w:rPr>
        <w:tab/>
        <w:t>3</w:t>
      </w:r>
      <w:r w:rsidR="00D73473" w:rsidRPr="00B85B73">
        <w:rPr>
          <w:lang w:val="lt-LT"/>
        </w:rPr>
        <w:t>.5.</w:t>
      </w:r>
      <w:r w:rsidR="002D0F35" w:rsidRPr="00B85B73">
        <w:rPr>
          <w:lang w:val="lt-LT"/>
        </w:rPr>
        <w:t xml:space="preserve"> Nė viena Šalis neturi teisės perduoti tretiesiems asmenims pagal šią Sutartį prisiimtų įsipareigojimų ir teisių be raštiško kitų Šalių sutikimo.</w:t>
      </w:r>
    </w:p>
    <w:p w14:paraId="00F9714C" w14:textId="7FA78C92" w:rsidR="00D73473" w:rsidRPr="00B85B73" w:rsidRDefault="00CB5C99" w:rsidP="00333B91">
      <w:pPr>
        <w:pStyle w:val="Betarp"/>
        <w:rPr>
          <w:lang w:val="lt-LT"/>
        </w:rPr>
      </w:pPr>
      <w:r>
        <w:rPr>
          <w:lang w:val="lt-LT"/>
        </w:rPr>
        <w:tab/>
      </w:r>
      <w:r w:rsidR="00D73473" w:rsidRPr="00B85B73">
        <w:rPr>
          <w:lang w:val="lt-LT"/>
        </w:rPr>
        <w:t xml:space="preserve">3.6. </w:t>
      </w:r>
      <w:r w:rsidR="002D0F35" w:rsidRPr="00B85B73">
        <w:rPr>
          <w:lang w:val="lt-LT"/>
        </w:rPr>
        <w:t>Šalys garantuoja šios Sutarties pagrindu gautos informacijos konfidencialumą ir įsipareigoja susilaikyti nuo veiksmų, kuriais būtų pažeistos Sutarties sąlygos ir kurie galėtų daryti žalą Šalių interesams ir tarpusavio santykiams.</w:t>
      </w:r>
    </w:p>
    <w:p w14:paraId="745F643D" w14:textId="59C8BF30" w:rsidR="002D0F35" w:rsidRPr="00B85B73" w:rsidRDefault="00CB5C99" w:rsidP="00333B91">
      <w:pPr>
        <w:pStyle w:val="Betarp"/>
        <w:rPr>
          <w:lang w:val="lt-LT"/>
        </w:rPr>
      </w:pPr>
      <w:r>
        <w:rPr>
          <w:lang w:val="lt-LT"/>
        </w:rPr>
        <w:tab/>
      </w:r>
      <w:r w:rsidR="00D73473" w:rsidRPr="00B85B73">
        <w:rPr>
          <w:lang w:val="lt-LT"/>
        </w:rPr>
        <w:t xml:space="preserve">3.7. </w:t>
      </w:r>
      <w:r w:rsidR="002D0F35" w:rsidRPr="00B85B73">
        <w:rPr>
          <w:lang w:val="lt-LT"/>
        </w:rPr>
        <w:t>Šalys garantuoja, kad šios Sutarties pagrindu gautus ar kitaip sužinotus asmens duomenis saugos ir tvarkys taip, kaip tai numatyta 2016 m. balandžio 27 d. Europos Parlamento ir Tarybos reglamente (ES) 2016/679 dėl fizinių asmenų apsaugos tvarkant asmens duomenis ir dėl laisvo tokių duomenų judėjimo ir kuriuo panaikinama Direktyva 95/46/EB (Bendrasis duomenų apsaugos reglamentas).</w:t>
      </w:r>
    </w:p>
    <w:p w14:paraId="0A957A3D" w14:textId="055B81E9" w:rsidR="002D0F35" w:rsidRPr="00B85B73" w:rsidRDefault="00CB5C99" w:rsidP="00333B91">
      <w:pPr>
        <w:pStyle w:val="Betarp"/>
        <w:rPr>
          <w:lang w:val="lt-LT"/>
        </w:rPr>
      </w:pPr>
      <w:r>
        <w:rPr>
          <w:lang w:val="lt-LT"/>
        </w:rPr>
        <w:tab/>
      </w:r>
      <w:r w:rsidR="001C5608" w:rsidRPr="00B85B73">
        <w:rPr>
          <w:lang w:val="lt-LT"/>
        </w:rPr>
        <w:t>3.8</w:t>
      </w:r>
      <w:r w:rsidR="002D0F35" w:rsidRPr="00B85B73">
        <w:rPr>
          <w:lang w:val="lt-LT"/>
        </w:rPr>
        <w:t>. Visi ginčai, kurių sutarties Šalys negali išspręsti geranoriškai ir susitarus, sprendžiami Lietuvos Respublikos teisės aktų nustatyta tvarka.</w:t>
      </w:r>
    </w:p>
    <w:p w14:paraId="237F363A" w14:textId="22938995" w:rsidR="006D7C6D" w:rsidRPr="00B85B73" w:rsidRDefault="00CB5C99" w:rsidP="00333B91">
      <w:pPr>
        <w:pStyle w:val="Betarp"/>
        <w:rPr>
          <w:rFonts w:cs="Times New Roman"/>
          <w:color w:val="auto"/>
          <w:lang w:val="lt-LT"/>
        </w:rPr>
      </w:pPr>
      <w:r>
        <w:rPr>
          <w:rFonts w:cs="Times New Roman"/>
          <w:color w:val="auto"/>
          <w:lang w:val="lt-LT"/>
        </w:rPr>
        <w:tab/>
      </w:r>
      <w:r w:rsidR="006D7C6D" w:rsidRPr="00B85B73">
        <w:rPr>
          <w:rFonts w:cs="Times New Roman"/>
          <w:color w:val="auto"/>
          <w:lang w:val="lt-LT"/>
        </w:rPr>
        <w:t>3.</w:t>
      </w:r>
      <w:r w:rsidR="001C5608" w:rsidRPr="00B85B73">
        <w:rPr>
          <w:rFonts w:cs="Times New Roman"/>
          <w:color w:val="auto"/>
          <w:lang w:val="lt-LT"/>
        </w:rPr>
        <w:t>9</w:t>
      </w:r>
      <w:r w:rsidR="006D7C6D" w:rsidRPr="00B85B73">
        <w:rPr>
          <w:rFonts w:cs="Times New Roman"/>
          <w:color w:val="auto"/>
          <w:lang w:val="lt-LT"/>
        </w:rPr>
        <w:t>.</w:t>
      </w:r>
      <w:r w:rsidR="001C5608" w:rsidRPr="00B85B73">
        <w:rPr>
          <w:rFonts w:cs="Times New Roman"/>
          <w:color w:val="auto"/>
          <w:lang w:val="lt-LT"/>
        </w:rPr>
        <w:t xml:space="preserve"> </w:t>
      </w:r>
      <w:r w:rsidR="006D7C6D" w:rsidRPr="00B85B73">
        <w:rPr>
          <w:rFonts w:cs="Times New Roman"/>
          <w:color w:val="auto"/>
          <w:lang w:val="lt-LT"/>
        </w:rPr>
        <w:t xml:space="preserve">Sutartis sudaryta </w:t>
      </w:r>
      <w:r w:rsidR="004C6641" w:rsidRPr="00B85B73">
        <w:rPr>
          <w:rFonts w:cs="Times New Roman"/>
          <w:color w:val="auto"/>
          <w:lang w:val="lt-LT"/>
        </w:rPr>
        <w:t>trimis</w:t>
      </w:r>
      <w:r w:rsidR="006D7C6D" w:rsidRPr="00B85B73">
        <w:rPr>
          <w:rFonts w:cs="Times New Roman"/>
          <w:color w:val="auto"/>
          <w:lang w:val="lt-LT"/>
        </w:rPr>
        <w:t xml:space="preserve"> vienodos teisinės galios egzemplioriais, po vieną kiekvienai Šaliai.</w:t>
      </w:r>
    </w:p>
    <w:p w14:paraId="6C5337C3" w14:textId="1F9B670D" w:rsidR="00C07E74" w:rsidRDefault="00F93912" w:rsidP="0091770D">
      <w:pPr>
        <w:spacing w:line="360" w:lineRule="auto"/>
        <w:jc w:val="center"/>
        <w:rPr>
          <w:b/>
          <w:bCs/>
          <w:caps/>
          <w:lang w:val="lt-LT"/>
        </w:rPr>
      </w:pPr>
      <w:bookmarkStart w:id="13" w:name="part_4fd09a121d9c496eaf6d37e12619554f"/>
      <w:bookmarkStart w:id="14" w:name="part_5a9489fed39249aeb89db66bf0f1632f"/>
      <w:bookmarkEnd w:id="13"/>
      <w:bookmarkEnd w:id="14"/>
      <w:r w:rsidRPr="00B85B73">
        <w:rPr>
          <w:b/>
          <w:bCs/>
          <w:caps/>
          <w:lang w:val="lt-LT"/>
        </w:rPr>
        <w:t>ŠALIŲ REKVIZITAI</w:t>
      </w:r>
      <w:r w:rsidR="00E35CFB" w:rsidRPr="00B85B73">
        <w:rPr>
          <w:b/>
          <w:bCs/>
          <w:caps/>
          <w:lang w:val="lt-LT"/>
        </w:rPr>
        <w:t xml:space="preserve"> IR PARAŠAI</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25494" w:rsidRPr="00B85B73" w14:paraId="315A0411" w14:textId="77777777" w:rsidTr="002F6361">
        <w:tc>
          <w:tcPr>
            <w:tcW w:w="3116" w:type="dxa"/>
          </w:tcPr>
          <w:p w14:paraId="4F8F1D43" w14:textId="0BDF5C2B" w:rsidR="00025494" w:rsidRPr="00B85B73" w:rsidRDefault="005B18CF"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lt-LT"/>
              </w:rPr>
            </w:pPr>
            <w:r>
              <w:rPr>
                <w:lang w:val="lt-LT"/>
              </w:rPr>
              <w:tab/>
            </w:r>
            <w:bookmarkStart w:id="15" w:name="part_1f868e06d851416ab1b342bc8fe002f7"/>
            <w:bookmarkEnd w:id="15"/>
            <w:r w:rsidR="00025494" w:rsidRPr="00B85B73">
              <w:rPr>
                <w:b/>
                <w:lang w:val="lt-LT"/>
              </w:rPr>
              <w:t>Steigėjas</w:t>
            </w:r>
          </w:p>
        </w:tc>
        <w:tc>
          <w:tcPr>
            <w:tcW w:w="3117" w:type="dxa"/>
          </w:tcPr>
          <w:p w14:paraId="4062830F" w14:textId="77777777" w:rsidR="00025494" w:rsidRPr="00B85B73" w:rsidRDefault="00025494"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lt-LT"/>
              </w:rPr>
            </w:pPr>
            <w:r w:rsidRPr="00B85B73">
              <w:rPr>
                <w:b/>
                <w:lang w:val="lt-LT"/>
              </w:rPr>
              <w:t>Švietimo teikėjas</w:t>
            </w:r>
          </w:p>
        </w:tc>
        <w:tc>
          <w:tcPr>
            <w:tcW w:w="3117" w:type="dxa"/>
          </w:tcPr>
          <w:p w14:paraId="1E4AA99F" w14:textId="77777777" w:rsidR="00025494" w:rsidRPr="00B85B73" w:rsidRDefault="00025494"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b/>
                <w:lang w:val="lt-LT"/>
              </w:rPr>
            </w:pPr>
            <w:r w:rsidRPr="00B85B73">
              <w:rPr>
                <w:b/>
                <w:lang w:val="lt-LT"/>
              </w:rPr>
              <w:t>Mokytojas</w:t>
            </w:r>
          </w:p>
        </w:tc>
      </w:tr>
      <w:tr w:rsidR="00025494" w:rsidRPr="00B85B73" w14:paraId="32B63ED7" w14:textId="77777777" w:rsidTr="002F6361">
        <w:tc>
          <w:tcPr>
            <w:tcW w:w="3116" w:type="dxa"/>
          </w:tcPr>
          <w:p w14:paraId="552525D2" w14:textId="7B657F07" w:rsidR="00025494" w:rsidRDefault="00EA2C97" w:rsidP="00EA2C97">
            <w:pPr>
              <w:pStyle w:val="Betarp"/>
              <w:rPr>
                <w:lang w:val="lt-LT"/>
              </w:rPr>
            </w:pPr>
            <w:r w:rsidRPr="00EA2C97">
              <w:rPr>
                <w:lang w:val="lt-LT"/>
              </w:rPr>
              <w:t>Rokiškio rajono savivaldybė</w:t>
            </w:r>
          </w:p>
          <w:p w14:paraId="3F027905" w14:textId="1111ECFA" w:rsidR="0028582B" w:rsidRDefault="0028582B" w:rsidP="00EA2C97">
            <w:pPr>
              <w:pStyle w:val="Betarp"/>
              <w:rPr>
                <w:rFonts w:cs="Times New Roman"/>
                <w:lang w:val="lt-LT"/>
              </w:rPr>
            </w:pPr>
            <w:r>
              <w:rPr>
                <w:rFonts w:cs="Times New Roman"/>
                <w:lang w:val="lt-LT"/>
              </w:rPr>
              <w:t>Kodas</w:t>
            </w:r>
            <w:r w:rsidRPr="00B85B73">
              <w:rPr>
                <w:rFonts w:cs="Times New Roman"/>
                <w:lang w:val="lt-LT"/>
              </w:rPr>
              <w:t xml:space="preserve"> 188772248</w:t>
            </w:r>
            <w:r>
              <w:rPr>
                <w:rFonts w:cs="Times New Roman"/>
                <w:lang w:val="lt-LT"/>
              </w:rPr>
              <w:t>,</w:t>
            </w:r>
          </w:p>
          <w:p w14:paraId="517D0584" w14:textId="77777777" w:rsidR="00CB5C99" w:rsidRDefault="00E37D68" w:rsidP="00CB5C99">
            <w:pPr>
              <w:pStyle w:val="Betarp"/>
              <w:rPr>
                <w:rFonts w:cs="Times New Roman"/>
                <w:lang w:val="lt-LT"/>
              </w:rPr>
            </w:pPr>
            <w:r w:rsidRPr="002015B3">
              <w:rPr>
                <w:rFonts w:cs="Times New Roman"/>
                <w:lang w:val="lt-LT"/>
              </w:rPr>
              <w:t>Respublikos g. 94</w:t>
            </w:r>
          </w:p>
          <w:p w14:paraId="655AC8B4" w14:textId="53A5864F" w:rsidR="00E37D68" w:rsidRPr="00EA2C97" w:rsidRDefault="00E37D68" w:rsidP="00CB5C99">
            <w:pPr>
              <w:pStyle w:val="Betarp"/>
              <w:rPr>
                <w:lang w:val="lt-LT"/>
              </w:rPr>
            </w:pPr>
            <w:r w:rsidRPr="002015B3">
              <w:rPr>
                <w:rFonts w:cs="Times New Roman"/>
                <w:lang w:val="lt-LT"/>
              </w:rPr>
              <w:t>LT-42136 Rokiškis</w:t>
            </w:r>
          </w:p>
        </w:tc>
        <w:tc>
          <w:tcPr>
            <w:tcW w:w="3117" w:type="dxa"/>
          </w:tcPr>
          <w:p w14:paraId="3FF2AF34" w14:textId="7FC73A02" w:rsidR="00025494" w:rsidRDefault="00EA2C97" w:rsidP="00EA2C97">
            <w:pPr>
              <w:pStyle w:val="Betarp"/>
            </w:pPr>
            <w:r>
              <w:t>Rokiškio r. Juodupės gimnazija</w:t>
            </w:r>
          </w:p>
          <w:p w14:paraId="37B926E3" w14:textId="77BCF01C" w:rsidR="00CE5BC4" w:rsidRDefault="00CE5BC4" w:rsidP="00EA2C97">
            <w:pPr>
              <w:pStyle w:val="Betarp"/>
              <w:rPr>
                <w:rFonts w:eastAsia="Times New Roman" w:cs="Times New Roman"/>
                <w:lang w:val="lt-LT"/>
              </w:rPr>
            </w:pPr>
            <w:proofErr w:type="spellStart"/>
            <w:r>
              <w:t>Kodas</w:t>
            </w:r>
            <w:proofErr w:type="spellEnd"/>
            <w:r w:rsidR="00803D64" w:rsidRPr="00E05809">
              <w:rPr>
                <w:rFonts w:eastAsia="Times New Roman" w:cs="Times New Roman"/>
                <w:lang w:val="lt-LT"/>
              </w:rPr>
              <w:t xml:space="preserve"> 190249696</w:t>
            </w:r>
            <w:r w:rsidR="00803D64">
              <w:rPr>
                <w:rFonts w:eastAsia="Times New Roman" w:cs="Times New Roman"/>
                <w:lang w:val="lt-LT"/>
              </w:rPr>
              <w:t>,</w:t>
            </w:r>
          </w:p>
          <w:p w14:paraId="19CBAE01" w14:textId="6061E593" w:rsidR="005B18CF" w:rsidRDefault="00803D64" w:rsidP="005B18CF">
            <w:pPr>
              <w:pStyle w:val="Betarp"/>
              <w:rPr>
                <w:rFonts w:eastAsia="Times New Roman" w:cs="Times New Roman"/>
                <w:lang w:val="lt-LT"/>
              </w:rPr>
            </w:pPr>
            <w:r w:rsidRPr="008369F9">
              <w:rPr>
                <w:rFonts w:eastAsia="Times New Roman" w:cs="Times New Roman"/>
                <w:lang w:val="lt-LT"/>
              </w:rPr>
              <w:t>P.</w:t>
            </w:r>
            <w:r w:rsidR="00CB5C99">
              <w:rPr>
                <w:rFonts w:eastAsia="Times New Roman" w:cs="Times New Roman"/>
                <w:lang w:val="lt-LT"/>
              </w:rPr>
              <w:t xml:space="preserve"> </w:t>
            </w:r>
            <w:r w:rsidRPr="008369F9">
              <w:rPr>
                <w:rFonts w:eastAsia="Times New Roman" w:cs="Times New Roman"/>
                <w:lang w:val="lt-LT"/>
              </w:rPr>
              <w:t>Cvirkos g. 16</w:t>
            </w:r>
            <w:r w:rsidR="005B18CF">
              <w:rPr>
                <w:rFonts w:eastAsia="Times New Roman" w:cs="Times New Roman"/>
                <w:lang w:val="lt-LT"/>
              </w:rPr>
              <w:t xml:space="preserve">, </w:t>
            </w:r>
            <w:r w:rsidRPr="008369F9">
              <w:rPr>
                <w:rFonts w:eastAsia="Times New Roman" w:cs="Times New Roman"/>
                <w:lang w:val="lt-LT"/>
              </w:rPr>
              <w:t xml:space="preserve">Juodupė </w:t>
            </w:r>
          </w:p>
          <w:p w14:paraId="4CE7B4D1" w14:textId="77777777" w:rsidR="005B18CF" w:rsidRDefault="00803D64" w:rsidP="005B18CF">
            <w:pPr>
              <w:pStyle w:val="Betarp"/>
              <w:rPr>
                <w:rFonts w:eastAsia="Times New Roman" w:cs="Times New Roman"/>
                <w:lang w:val="lt-LT"/>
              </w:rPr>
            </w:pPr>
            <w:r w:rsidRPr="008369F9">
              <w:rPr>
                <w:rFonts w:eastAsia="Times New Roman" w:cs="Times New Roman"/>
                <w:lang w:val="lt-LT"/>
              </w:rPr>
              <w:t xml:space="preserve">Juodupės sen. </w:t>
            </w:r>
          </w:p>
          <w:p w14:paraId="66D29AFF" w14:textId="75E5B675" w:rsidR="00803D64" w:rsidRPr="00EA2C97" w:rsidRDefault="005B18CF" w:rsidP="005B18CF">
            <w:pPr>
              <w:pStyle w:val="Betarp"/>
            </w:pPr>
            <w:r w:rsidRPr="008369F9">
              <w:rPr>
                <w:rFonts w:eastAsia="Times New Roman" w:cs="Times New Roman"/>
                <w:lang w:val="lt-LT"/>
              </w:rPr>
              <w:lastRenderedPageBreak/>
              <w:t>LT-42454</w:t>
            </w:r>
            <w:r>
              <w:rPr>
                <w:rFonts w:eastAsia="Times New Roman" w:cs="Times New Roman"/>
                <w:lang w:val="lt-LT"/>
              </w:rPr>
              <w:t xml:space="preserve"> </w:t>
            </w:r>
            <w:r w:rsidR="00803D64" w:rsidRPr="008369F9">
              <w:rPr>
                <w:rFonts w:eastAsia="Times New Roman" w:cs="Times New Roman"/>
                <w:lang w:val="lt-LT"/>
              </w:rPr>
              <w:t>Rokiškio r.</w:t>
            </w:r>
          </w:p>
        </w:tc>
        <w:tc>
          <w:tcPr>
            <w:tcW w:w="3117" w:type="dxa"/>
          </w:tcPr>
          <w:p w14:paraId="2A0743DD" w14:textId="77777777" w:rsidR="00025494" w:rsidRDefault="00EA2C97" w:rsidP="00EA2C97">
            <w:pPr>
              <w:pStyle w:val="Betarp"/>
              <w:rPr>
                <w:lang w:val="lt-LT"/>
              </w:rPr>
            </w:pPr>
            <w:r w:rsidRPr="00B85B73">
              <w:rPr>
                <w:lang w:val="lt-LT"/>
              </w:rPr>
              <w:lastRenderedPageBreak/>
              <w:t>Renata Šinkūnienė</w:t>
            </w:r>
            <w:r w:rsidR="00943E9B">
              <w:rPr>
                <w:lang w:val="lt-LT"/>
              </w:rPr>
              <w:t>,</w:t>
            </w:r>
          </w:p>
          <w:p w14:paraId="017CD553" w14:textId="77777777" w:rsidR="00AF2776" w:rsidRDefault="00943E9B" w:rsidP="00EA2C97">
            <w:pPr>
              <w:pStyle w:val="Betarp"/>
              <w:rPr>
                <w:lang w:val="lt-LT"/>
              </w:rPr>
            </w:pPr>
            <w:r>
              <w:rPr>
                <w:lang w:val="lt-LT"/>
              </w:rPr>
              <w:t xml:space="preserve"> gimusi</w:t>
            </w:r>
            <w:r w:rsidRPr="00B85B73">
              <w:rPr>
                <w:lang w:val="lt-LT"/>
              </w:rPr>
              <w:t xml:space="preserve"> 1980 m. spalio 8 d.</w:t>
            </w:r>
          </w:p>
          <w:p w14:paraId="38912146" w14:textId="08959241" w:rsidR="00943E9B" w:rsidRPr="00EA2C97" w:rsidRDefault="005B18CF" w:rsidP="00EA2C97">
            <w:pPr>
              <w:pStyle w:val="Betarp"/>
              <w:rPr>
                <w:lang w:val="lt-LT"/>
              </w:rPr>
            </w:pPr>
            <w:r>
              <w:rPr>
                <w:lang w:val="lt-LT"/>
              </w:rPr>
              <w:t xml:space="preserve">e. p. </w:t>
            </w:r>
            <w:r w:rsidR="00AF2776" w:rsidRPr="00B85B73">
              <w:rPr>
                <w:lang w:val="lt-LT"/>
              </w:rPr>
              <w:t>renata.sink@gmail.com</w:t>
            </w:r>
            <w:r w:rsidR="00943E9B" w:rsidRPr="00B85B73">
              <w:rPr>
                <w:lang w:val="lt-LT"/>
              </w:rPr>
              <w:t xml:space="preserve">  </w:t>
            </w:r>
          </w:p>
        </w:tc>
      </w:tr>
      <w:tr w:rsidR="00025494" w:rsidRPr="00B85B73" w14:paraId="1E864280" w14:textId="77777777" w:rsidTr="002F6361">
        <w:tc>
          <w:tcPr>
            <w:tcW w:w="3116" w:type="dxa"/>
          </w:tcPr>
          <w:p w14:paraId="56128E20" w14:textId="20E34FB2" w:rsidR="00025494" w:rsidRPr="00EF0BD7" w:rsidRDefault="00EF0BD7"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b/>
                <w:lang w:val="lt-LT"/>
              </w:rPr>
            </w:pPr>
            <w:r w:rsidRPr="00EF0BD7">
              <w:rPr>
                <w:b/>
                <w:lang w:val="lt-LT"/>
              </w:rPr>
              <w:lastRenderedPageBreak/>
              <w:t>Savivaldybės meras</w:t>
            </w:r>
          </w:p>
          <w:p w14:paraId="149591BA" w14:textId="36C7E17B" w:rsidR="00EF0BD7" w:rsidRPr="00B85B73" w:rsidRDefault="00EF0BD7"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lt-LT"/>
              </w:rPr>
            </w:pPr>
            <w:r>
              <w:rPr>
                <w:lang w:val="lt-LT"/>
              </w:rPr>
              <w:t>Ramūnas Godeliauskas</w:t>
            </w:r>
          </w:p>
        </w:tc>
        <w:tc>
          <w:tcPr>
            <w:tcW w:w="3117" w:type="dxa"/>
          </w:tcPr>
          <w:p w14:paraId="0B0A3093" w14:textId="77777777" w:rsidR="00025494" w:rsidRPr="00EF0BD7" w:rsidRDefault="00EF0BD7"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b/>
                <w:lang w:val="lt-LT"/>
              </w:rPr>
            </w:pPr>
            <w:r w:rsidRPr="00EF0BD7">
              <w:rPr>
                <w:b/>
                <w:lang w:val="lt-LT"/>
              </w:rPr>
              <w:t>Direktorė</w:t>
            </w:r>
          </w:p>
          <w:p w14:paraId="49045B52" w14:textId="1E721437" w:rsidR="00EF0BD7" w:rsidRPr="00B85B73" w:rsidRDefault="00EF0BD7"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lt-LT"/>
              </w:rPr>
            </w:pPr>
            <w:r>
              <w:rPr>
                <w:lang w:val="lt-LT"/>
              </w:rPr>
              <w:t>Dainora Mineikienė</w:t>
            </w:r>
          </w:p>
        </w:tc>
        <w:tc>
          <w:tcPr>
            <w:tcW w:w="3117" w:type="dxa"/>
          </w:tcPr>
          <w:p w14:paraId="1BEC4320" w14:textId="77777777" w:rsidR="002C4906" w:rsidRPr="00EF0BD7" w:rsidRDefault="00EF0BD7"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b/>
                <w:lang w:val="lt-LT"/>
              </w:rPr>
            </w:pPr>
            <w:r w:rsidRPr="00EF0BD7">
              <w:rPr>
                <w:b/>
                <w:lang w:val="lt-LT"/>
              </w:rPr>
              <w:t>Mokytoja</w:t>
            </w:r>
          </w:p>
          <w:p w14:paraId="47302EF5" w14:textId="2371ED67" w:rsidR="00EF0BD7" w:rsidRPr="00B85B73" w:rsidRDefault="00EF0BD7" w:rsidP="00D53D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lt-LT"/>
              </w:rPr>
            </w:pPr>
            <w:r>
              <w:rPr>
                <w:lang w:val="lt-LT"/>
              </w:rPr>
              <w:t>Renata Šinkūnienė</w:t>
            </w:r>
          </w:p>
        </w:tc>
      </w:tr>
    </w:tbl>
    <w:p w14:paraId="31081F09" w14:textId="77777777" w:rsidR="00635814" w:rsidRPr="00D74DAA" w:rsidRDefault="00635814" w:rsidP="005B18CF">
      <w:pPr>
        <w:spacing w:line="360" w:lineRule="auto"/>
        <w:jc w:val="left"/>
      </w:pPr>
    </w:p>
    <w:sectPr w:rsidR="00635814" w:rsidRPr="00D74DAA" w:rsidSect="00D73473">
      <w:headerReference w:type="default" r:id="rId10"/>
      <w:pgSz w:w="12240" w:h="15840"/>
      <w:pgMar w:top="1134" w:right="567" w:bottom="1134" w:left="1701" w:header="720" w:footer="72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DAC3A" w14:textId="77777777" w:rsidR="00B32AE1" w:rsidRDefault="00B32AE1">
      <w:r>
        <w:separator/>
      </w:r>
    </w:p>
  </w:endnote>
  <w:endnote w:type="continuationSeparator" w:id="0">
    <w:p w14:paraId="5E9C5F57" w14:textId="77777777" w:rsidR="00B32AE1" w:rsidRDefault="00B3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5A8A9" w14:textId="77777777" w:rsidR="00B32AE1" w:rsidRDefault="00B32AE1">
      <w:r>
        <w:separator/>
      </w:r>
    </w:p>
  </w:footnote>
  <w:footnote w:type="continuationSeparator" w:id="0">
    <w:p w14:paraId="3FE0E0C4" w14:textId="77777777" w:rsidR="00B32AE1" w:rsidRDefault="00B32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597502"/>
      <w:docPartObj>
        <w:docPartGallery w:val="Page Numbers (Top of Page)"/>
        <w:docPartUnique/>
      </w:docPartObj>
    </w:sdtPr>
    <w:sdtEndPr>
      <w:rPr>
        <w:noProof/>
      </w:rPr>
    </w:sdtEndPr>
    <w:sdtContent>
      <w:p w14:paraId="44E255A8" w14:textId="0A5DFDBA" w:rsidR="00265C80" w:rsidRDefault="00265C80">
        <w:pPr>
          <w:pStyle w:val="Antrats"/>
          <w:jc w:val="center"/>
        </w:pPr>
        <w:r>
          <w:fldChar w:fldCharType="begin"/>
        </w:r>
        <w:r>
          <w:instrText xml:space="preserve"> PAGE   \* MERGEFORMAT </w:instrText>
        </w:r>
        <w:r>
          <w:fldChar w:fldCharType="separate"/>
        </w:r>
        <w:r w:rsidR="00394D5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259"/>
    <w:multiLevelType w:val="multilevel"/>
    <w:tmpl w:val="6798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82A38"/>
    <w:multiLevelType w:val="hybridMultilevel"/>
    <w:tmpl w:val="2FBE1592"/>
    <w:lvl w:ilvl="0" w:tplc="F8B25256">
      <w:start w:val="9"/>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nsid w:val="09374088"/>
    <w:multiLevelType w:val="multilevel"/>
    <w:tmpl w:val="D38298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554F19"/>
    <w:multiLevelType w:val="multilevel"/>
    <w:tmpl w:val="7CCE76E8"/>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1C3C5F"/>
    <w:multiLevelType w:val="multilevel"/>
    <w:tmpl w:val="8EEC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74D88"/>
    <w:multiLevelType w:val="multilevel"/>
    <w:tmpl w:val="4EC68F4A"/>
    <w:lvl w:ilvl="0">
      <w:start w:val="1"/>
      <w:numFmt w:val="decimal"/>
      <w:lvlText w:val="%1."/>
      <w:lvlJc w:val="left"/>
      <w:pPr>
        <w:ind w:left="720" w:hanging="360"/>
      </w:pPr>
      <w:rPr>
        <w:rFonts w:ascii="Times New Roman" w:eastAsia="Arial Unicode MS" w:hAnsi="Times New Roman" w:cs="Arial Unicode M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EA4C31"/>
    <w:multiLevelType w:val="multilevel"/>
    <w:tmpl w:val="70AE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F24B12"/>
    <w:multiLevelType w:val="multilevel"/>
    <w:tmpl w:val="F22653EC"/>
    <w:lvl w:ilvl="0">
      <w:start w:val="10"/>
      <w:numFmt w:val="decimal"/>
      <w:lvlText w:val="%1."/>
      <w:lvlJc w:val="left"/>
      <w:pPr>
        <w:ind w:left="720" w:hanging="360"/>
      </w:pPr>
      <w:rPr>
        <w:rFonts w:hint="default"/>
        <w:sz w:val="24"/>
      </w:rPr>
    </w:lvl>
    <w:lvl w:ilvl="1">
      <w:start w:val="1"/>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8">
    <w:nsid w:val="4D2E2106"/>
    <w:multiLevelType w:val="multilevel"/>
    <w:tmpl w:val="0A44551A"/>
    <w:lvl w:ilvl="0">
      <w:start w:val="11"/>
      <w:numFmt w:val="decimal"/>
      <w:lvlText w:val="%1."/>
      <w:lvlJc w:val="left"/>
      <w:pPr>
        <w:ind w:left="720" w:hanging="360"/>
      </w:pPr>
      <w:rPr>
        <w:rFonts w:hint="default"/>
        <w:sz w:val="24"/>
      </w:rPr>
    </w:lvl>
    <w:lvl w:ilvl="1">
      <w:start w:val="1"/>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9">
    <w:nsid w:val="51626B98"/>
    <w:multiLevelType w:val="multilevel"/>
    <w:tmpl w:val="CC12798C"/>
    <w:lvl w:ilvl="0">
      <w:start w:val="3"/>
      <w:numFmt w:val="decimal"/>
      <w:lvlText w:val="%1."/>
      <w:lvlJc w:val="left"/>
      <w:pPr>
        <w:ind w:left="360" w:hanging="360"/>
      </w:pPr>
      <w:rPr>
        <w:rFonts w:cs="Arial Unicode MS" w:hint="default"/>
        <w:color w:val="000000"/>
      </w:rPr>
    </w:lvl>
    <w:lvl w:ilvl="1">
      <w:start w:val="4"/>
      <w:numFmt w:val="decimal"/>
      <w:lvlText w:val="%1.%2."/>
      <w:lvlJc w:val="left"/>
      <w:pPr>
        <w:ind w:left="360" w:hanging="360"/>
      </w:pPr>
      <w:rPr>
        <w:rFonts w:cs="Arial Unicode MS" w:hint="default"/>
        <w:color w:val="000000"/>
      </w:rPr>
    </w:lvl>
    <w:lvl w:ilvl="2">
      <w:start w:val="1"/>
      <w:numFmt w:val="decimal"/>
      <w:lvlText w:val="%1.%2.%3."/>
      <w:lvlJc w:val="left"/>
      <w:pPr>
        <w:ind w:left="720" w:hanging="720"/>
      </w:pPr>
      <w:rPr>
        <w:rFonts w:cs="Arial Unicode MS" w:hint="default"/>
        <w:color w:val="000000"/>
      </w:rPr>
    </w:lvl>
    <w:lvl w:ilvl="3">
      <w:start w:val="1"/>
      <w:numFmt w:val="decimal"/>
      <w:lvlText w:val="%1.%2.%3.%4."/>
      <w:lvlJc w:val="left"/>
      <w:pPr>
        <w:ind w:left="720" w:hanging="720"/>
      </w:pPr>
      <w:rPr>
        <w:rFonts w:cs="Arial Unicode MS" w:hint="default"/>
        <w:color w:val="000000"/>
      </w:rPr>
    </w:lvl>
    <w:lvl w:ilvl="4">
      <w:start w:val="1"/>
      <w:numFmt w:val="decimal"/>
      <w:lvlText w:val="%1.%2.%3.%4.%5."/>
      <w:lvlJc w:val="left"/>
      <w:pPr>
        <w:ind w:left="1080" w:hanging="1080"/>
      </w:pPr>
      <w:rPr>
        <w:rFonts w:cs="Arial Unicode MS" w:hint="default"/>
        <w:color w:val="000000"/>
      </w:rPr>
    </w:lvl>
    <w:lvl w:ilvl="5">
      <w:start w:val="1"/>
      <w:numFmt w:val="decimal"/>
      <w:lvlText w:val="%1.%2.%3.%4.%5.%6."/>
      <w:lvlJc w:val="left"/>
      <w:pPr>
        <w:ind w:left="1080" w:hanging="1080"/>
      </w:pPr>
      <w:rPr>
        <w:rFonts w:cs="Arial Unicode MS" w:hint="default"/>
        <w:color w:val="000000"/>
      </w:rPr>
    </w:lvl>
    <w:lvl w:ilvl="6">
      <w:start w:val="1"/>
      <w:numFmt w:val="decimal"/>
      <w:lvlText w:val="%1.%2.%3.%4.%5.%6.%7."/>
      <w:lvlJc w:val="left"/>
      <w:pPr>
        <w:ind w:left="1440" w:hanging="1440"/>
      </w:pPr>
      <w:rPr>
        <w:rFonts w:cs="Arial Unicode MS" w:hint="default"/>
        <w:color w:val="000000"/>
      </w:rPr>
    </w:lvl>
    <w:lvl w:ilvl="7">
      <w:start w:val="1"/>
      <w:numFmt w:val="decimal"/>
      <w:lvlText w:val="%1.%2.%3.%4.%5.%6.%7.%8."/>
      <w:lvlJc w:val="left"/>
      <w:pPr>
        <w:ind w:left="1440" w:hanging="1440"/>
      </w:pPr>
      <w:rPr>
        <w:rFonts w:cs="Arial Unicode MS" w:hint="default"/>
        <w:color w:val="000000"/>
      </w:rPr>
    </w:lvl>
    <w:lvl w:ilvl="8">
      <w:start w:val="1"/>
      <w:numFmt w:val="decimal"/>
      <w:lvlText w:val="%1.%2.%3.%4.%5.%6.%7.%8.%9."/>
      <w:lvlJc w:val="left"/>
      <w:pPr>
        <w:ind w:left="1800" w:hanging="1800"/>
      </w:pPr>
      <w:rPr>
        <w:rFonts w:cs="Arial Unicode MS" w:hint="default"/>
        <w:color w:val="000000"/>
      </w:rPr>
    </w:lvl>
  </w:abstractNum>
  <w:abstractNum w:abstractNumId="10">
    <w:nsid w:val="62786636"/>
    <w:multiLevelType w:val="multilevel"/>
    <w:tmpl w:val="4EDCC510"/>
    <w:lvl w:ilvl="0">
      <w:start w:val="2"/>
      <w:numFmt w:val="decimal"/>
      <w:lvlText w:val="%1."/>
      <w:lvlJc w:val="left"/>
      <w:pPr>
        <w:ind w:left="540" w:hanging="540"/>
      </w:pPr>
      <w:rPr>
        <w:rFonts w:hint="default"/>
      </w:rPr>
    </w:lvl>
    <w:lvl w:ilvl="1">
      <w:start w:val="1"/>
      <w:numFmt w:val="decimal"/>
      <w:suff w:val="space"/>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C62FAF"/>
    <w:multiLevelType w:val="multilevel"/>
    <w:tmpl w:val="0E2ABFDE"/>
    <w:lvl w:ilvl="0">
      <w:start w:val="1"/>
      <w:numFmt w:val="decimal"/>
      <w:lvlText w:val="%1."/>
      <w:lvlJc w:val="left"/>
      <w:pPr>
        <w:ind w:left="3240" w:hanging="360"/>
      </w:pPr>
      <w:rPr>
        <w:rFonts w:hint="default"/>
      </w:rPr>
    </w:lvl>
    <w:lvl w:ilvl="1">
      <w:start w:val="1"/>
      <w:numFmt w:val="decimal"/>
      <w:suff w:val="space"/>
      <w:lvlText w:val="%1.%2."/>
      <w:lvlJc w:val="left"/>
      <w:pPr>
        <w:ind w:left="3240" w:hanging="360"/>
      </w:pPr>
      <w:rPr>
        <w:rFonts w:hint="default"/>
      </w:rPr>
    </w:lvl>
    <w:lvl w:ilvl="2">
      <w:start w:val="1"/>
      <w:numFmt w:val="decimal"/>
      <w:suff w:val="space"/>
      <w:lvlText w:val="%1.%2.%3."/>
      <w:lvlJc w:val="left"/>
      <w:pPr>
        <w:ind w:left="360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800"/>
      </w:pPr>
      <w:rPr>
        <w:rFonts w:hint="default"/>
      </w:rPr>
    </w:lvl>
  </w:abstractNum>
  <w:abstractNum w:abstractNumId="12">
    <w:nsid w:val="741515CD"/>
    <w:multiLevelType w:val="multilevel"/>
    <w:tmpl w:val="4EC68F4A"/>
    <w:lvl w:ilvl="0">
      <w:start w:val="1"/>
      <w:numFmt w:val="decimal"/>
      <w:lvlText w:val="%1."/>
      <w:lvlJc w:val="left"/>
      <w:pPr>
        <w:ind w:left="720" w:hanging="360"/>
      </w:pPr>
      <w:rPr>
        <w:rFonts w:ascii="Times New Roman" w:eastAsia="Arial Unicode MS" w:hAnsi="Times New Roman" w:cs="Arial Unicode M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9CB2221"/>
    <w:multiLevelType w:val="hybridMultilevel"/>
    <w:tmpl w:val="9148FF56"/>
    <w:lvl w:ilvl="0" w:tplc="077A193C">
      <w:start w:val="1"/>
      <w:numFmt w:val="upperRoman"/>
      <w:suff w:val="space"/>
      <w:lvlText w:val="%1."/>
      <w:lvlJc w:val="right"/>
      <w:pPr>
        <w:ind w:left="4122" w:hanging="720"/>
      </w:pPr>
      <w:rPr>
        <w:rFonts w:hint="default"/>
      </w:rPr>
    </w:lvl>
    <w:lvl w:ilvl="1" w:tplc="04270019" w:tentative="1">
      <w:start w:val="1"/>
      <w:numFmt w:val="lowerLetter"/>
      <w:lvlText w:val="%2."/>
      <w:lvlJc w:val="left"/>
      <w:pPr>
        <w:ind w:left="4320" w:hanging="360"/>
      </w:pPr>
    </w:lvl>
    <w:lvl w:ilvl="2" w:tplc="0427001B" w:tentative="1">
      <w:start w:val="1"/>
      <w:numFmt w:val="lowerRoman"/>
      <w:lvlText w:val="%3."/>
      <w:lvlJc w:val="right"/>
      <w:pPr>
        <w:ind w:left="5040" w:hanging="180"/>
      </w:pPr>
    </w:lvl>
    <w:lvl w:ilvl="3" w:tplc="0427000F" w:tentative="1">
      <w:start w:val="1"/>
      <w:numFmt w:val="decimal"/>
      <w:lvlText w:val="%4."/>
      <w:lvlJc w:val="left"/>
      <w:pPr>
        <w:ind w:left="5760" w:hanging="360"/>
      </w:pPr>
    </w:lvl>
    <w:lvl w:ilvl="4" w:tplc="04270019" w:tentative="1">
      <w:start w:val="1"/>
      <w:numFmt w:val="lowerLetter"/>
      <w:lvlText w:val="%5."/>
      <w:lvlJc w:val="left"/>
      <w:pPr>
        <w:ind w:left="6480" w:hanging="360"/>
      </w:pPr>
    </w:lvl>
    <w:lvl w:ilvl="5" w:tplc="0427001B" w:tentative="1">
      <w:start w:val="1"/>
      <w:numFmt w:val="lowerRoman"/>
      <w:lvlText w:val="%6."/>
      <w:lvlJc w:val="right"/>
      <w:pPr>
        <w:ind w:left="7200" w:hanging="180"/>
      </w:pPr>
    </w:lvl>
    <w:lvl w:ilvl="6" w:tplc="0427000F" w:tentative="1">
      <w:start w:val="1"/>
      <w:numFmt w:val="decimal"/>
      <w:lvlText w:val="%7."/>
      <w:lvlJc w:val="left"/>
      <w:pPr>
        <w:ind w:left="7920" w:hanging="360"/>
      </w:pPr>
    </w:lvl>
    <w:lvl w:ilvl="7" w:tplc="04270019" w:tentative="1">
      <w:start w:val="1"/>
      <w:numFmt w:val="lowerLetter"/>
      <w:lvlText w:val="%8."/>
      <w:lvlJc w:val="left"/>
      <w:pPr>
        <w:ind w:left="8640" w:hanging="360"/>
      </w:pPr>
    </w:lvl>
    <w:lvl w:ilvl="8" w:tplc="0427001B" w:tentative="1">
      <w:start w:val="1"/>
      <w:numFmt w:val="lowerRoman"/>
      <w:lvlText w:val="%9."/>
      <w:lvlJc w:val="right"/>
      <w:pPr>
        <w:ind w:left="9360" w:hanging="180"/>
      </w:pPr>
    </w:lvl>
  </w:abstractNum>
  <w:abstractNum w:abstractNumId="14">
    <w:nsid w:val="7EF1380E"/>
    <w:multiLevelType w:val="hybridMultilevel"/>
    <w:tmpl w:val="E758E110"/>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8"/>
  </w:num>
  <w:num w:numId="5">
    <w:abstractNumId w:val="14"/>
  </w:num>
  <w:num w:numId="6">
    <w:abstractNumId w:val="1"/>
  </w:num>
  <w:num w:numId="7">
    <w:abstractNumId w:val="11"/>
  </w:num>
  <w:num w:numId="8">
    <w:abstractNumId w:val="10"/>
  </w:num>
  <w:num w:numId="9">
    <w:abstractNumId w:val="13"/>
  </w:num>
  <w:num w:numId="10">
    <w:abstractNumId w:val="3"/>
  </w:num>
  <w:num w:numId="11">
    <w:abstractNumId w:val="4"/>
  </w:num>
  <w:num w:numId="12">
    <w:abstractNumId w:val="0"/>
  </w:num>
  <w:num w:numId="13">
    <w:abstractNumId w:val="6"/>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74"/>
    <w:rsid w:val="00020032"/>
    <w:rsid w:val="00025494"/>
    <w:rsid w:val="00091FD7"/>
    <w:rsid w:val="000A104E"/>
    <w:rsid w:val="000A1B31"/>
    <w:rsid w:val="000A33DB"/>
    <w:rsid w:val="000A4319"/>
    <w:rsid w:val="000E1C0C"/>
    <w:rsid w:val="00100227"/>
    <w:rsid w:val="001043F7"/>
    <w:rsid w:val="001B5D7F"/>
    <w:rsid w:val="001B6989"/>
    <w:rsid w:val="001C5608"/>
    <w:rsid w:val="00205CD1"/>
    <w:rsid w:val="00214272"/>
    <w:rsid w:val="00220834"/>
    <w:rsid w:val="002236C7"/>
    <w:rsid w:val="002538C8"/>
    <w:rsid w:val="002645D1"/>
    <w:rsid w:val="00265C80"/>
    <w:rsid w:val="00273B9A"/>
    <w:rsid w:val="0028582B"/>
    <w:rsid w:val="002C1EB0"/>
    <w:rsid w:val="002C4906"/>
    <w:rsid w:val="002D0F35"/>
    <w:rsid w:val="002D64C9"/>
    <w:rsid w:val="002F6361"/>
    <w:rsid w:val="0033306D"/>
    <w:rsid w:val="00333B91"/>
    <w:rsid w:val="00344AB7"/>
    <w:rsid w:val="00392FA4"/>
    <w:rsid w:val="00394D5A"/>
    <w:rsid w:val="00397E13"/>
    <w:rsid w:val="003E178E"/>
    <w:rsid w:val="00406D7C"/>
    <w:rsid w:val="00453CC7"/>
    <w:rsid w:val="004775D0"/>
    <w:rsid w:val="00477AB3"/>
    <w:rsid w:val="0048223D"/>
    <w:rsid w:val="004B2011"/>
    <w:rsid w:val="004B355B"/>
    <w:rsid w:val="004C6641"/>
    <w:rsid w:val="004E6416"/>
    <w:rsid w:val="0050680D"/>
    <w:rsid w:val="005356E1"/>
    <w:rsid w:val="0053631C"/>
    <w:rsid w:val="00543C89"/>
    <w:rsid w:val="0055329F"/>
    <w:rsid w:val="005A3174"/>
    <w:rsid w:val="005B18CF"/>
    <w:rsid w:val="005B5B3A"/>
    <w:rsid w:val="005B6138"/>
    <w:rsid w:val="005F5078"/>
    <w:rsid w:val="00600B64"/>
    <w:rsid w:val="00605280"/>
    <w:rsid w:val="00613270"/>
    <w:rsid w:val="00635814"/>
    <w:rsid w:val="006633AF"/>
    <w:rsid w:val="00682D87"/>
    <w:rsid w:val="006B3045"/>
    <w:rsid w:val="006C7572"/>
    <w:rsid w:val="006D7C6D"/>
    <w:rsid w:val="0071166A"/>
    <w:rsid w:val="00724DD1"/>
    <w:rsid w:val="00765C38"/>
    <w:rsid w:val="007B3058"/>
    <w:rsid w:val="007D3F3D"/>
    <w:rsid w:val="007D64F9"/>
    <w:rsid w:val="007E2286"/>
    <w:rsid w:val="00803D64"/>
    <w:rsid w:val="008623F4"/>
    <w:rsid w:val="008C00AF"/>
    <w:rsid w:val="008D6767"/>
    <w:rsid w:val="008F37AD"/>
    <w:rsid w:val="0091770D"/>
    <w:rsid w:val="00943E9B"/>
    <w:rsid w:val="0095212F"/>
    <w:rsid w:val="00957DAD"/>
    <w:rsid w:val="00965D33"/>
    <w:rsid w:val="009D0D6A"/>
    <w:rsid w:val="00A24357"/>
    <w:rsid w:val="00A30B4D"/>
    <w:rsid w:val="00A34176"/>
    <w:rsid w:val="00A378A4"/>
    <w:rsid w:val="00A53579"/>
    <w:rsid w:val="00A768C9"/>
    <w:rsid w:val="00A87538"/>
    <w:rsid w:val="00AC242E"/>
    <w:rsid w:val="00AC2750"/>
    <w:rsid w:val="00AC35DF"/>
    <w:rsid w:val="00AF0A47"/>
    <w:rsid w:val="00AF2776"/>
    <w:rsid w:val="00AF5FF1"/>
    <w:rsid w:val="00B01E52"/>
    <w:rsid w:val="00B04CE3"/>
    <w:rsid w:val="00B32AE1"/>
    <w:rsid w:val="00B33567"/>
    <w:rsid w:val="00B85B73"/>
    <w:rsid w:val="00BC6C8E"/>
    <w:rsid w:val="00BD7D7B"/>
    <w:rsid w:val="00BE2DDE"/>
    <w:rsid w:val="00BE390A"/>
    <w:rsid w:val="00BF2445"/>
    <w:rsid w:val="00C07E74"/>
    <w:rsid w:val="00C1726A"/>
    <w:rsid w:val="00C326AF"/>
    <w:rsid w:val="00C41DB8"/>
    <w:rsid w:val="00C4270E"/>
    <w:rsid w:val="00C53ADC"/>
    <w:rsid w:val="00C6207A"/>
    <w:rsid w:val="00C65D1C"/>
    <w:rsid w:val="00C94898"/>
    <w:rsid w:val="00CA1077"/>
    <w:rsid w:val="00CB49BF"/>
    <w:rsid w:val="00CB5C99"/>
    <w:rsid w:val="00CC7A12"/>
    <w:rsid w:val="00CE5BC4"/>
    <w:rsid w:val="00D02B70"/>
    <w:rsid w:val="00D03E98"/>
    <w:rsid w:val="00D1016F"/>
    <w:rsid w:val="00D1403D"/>
    <w:rsid w:val="00D16931"/>
    <w:rsid w:val="00D47B46"/>
    <w:rsid w:val="00D53DD1"/>
    <w:rsid w:val="00D6460A"/>
    <w:rsid w:val="00D73473"/>
    <w:rsid w:val="00D74DAA"/>
    <w:rsid w:val="00DA1B2F"/>
    <w:rsid w:val="00E04F06"/>
    <w:rsid w:val="00E25EC5"/>
    <w:rsid w:val="00E35CFB"/>
    <w:rsid w:val="00E379CF"/>
    <w:rsid w:val="00E37D68"/>
    <w:rsid w:val="00EA2C97"/>
    <w:rsid w:val="00EA44F7"/>
    <w:rsid w:val="00ED52DB"/>
    <w:rsid w:val="00EF0BD7"/>
    <w:rsid w:val="00F42E8C"/>
    <w:rsid w:val="00F92E82"/>
    <w:rsid w:val="00F93912"/>
    <w:rsid w:val="00F95DC9"/>
    <w:rsid w:val="00FB2672"/>
    <w:rsid w:val="00FB6EF9"/>
    <w:rsid w:val="00FB7764"/>
    <w:rsid w:val="00FD0563"/>
    <w:rsid w:val="00FF38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765C38"/>
    <w:pPr>
      <w:jc w:val="both"/>
    </w:pPr>
    <w:rPr>
      <w:rFonts w:cs="Arial Unicode MS"/>
      <w:color w:val="000000"/>
      <w:sz w:val="24"/>
      <w:szCs w:val="24"/>
      <w:u w:color="000000"/>
      <w:lang w:val="en-US"/>
    </w:rPr>
  </w:style>
  <w:style w:type="paragraph" w:styleId="Antrat2">
    <w:name w:val="heading 2"/>
    <w:next w:val="Body"/>
    <w:link w:val="Antrat2Diagrama"/>
    <w:rsid w:val="006C7572"/>
    <w:pPr>
      <w:keepNext/>
      <w:jc w:val="both"/>
      <w:outlineLvl w:val="1"/>
    </w:pPr>
    <w:rPr>
      <w:rFonts w:ascii="Times New Roman Bold" w:eastAsia="Times New Roman Bold" w:hAnsi="Times New Roman Bold" w:cs="Times New Roman Bold"/>
      <w:color w:val="000000"/>
      <w:sz w:val="24"/>
      <w:szCs w:val="24"/>
      <w:u w:color="000000"/>
    </w:rPr>
  </w:style>
  <w:style w:type="paragraph" w:styleId="Antrat3">
    <w:name w:val="heading 3"/>
    <w:basedOn w:val="prastasis"/>
    <w:next w:val="prastasis"/>
    <w:link w:val="Antrat3Diagrama"/>
    <w:uiPriority w:val="9"/>
    <w:semiHidden/>
    <w:unhideWhenUsed/>
    <w:qFormat/>
    <w:rsid w:val="00D74DAA"/>
    <w:pPr>
      <w:keepNext/>
      <w:keepLines/>
      <w:spacing w:before="40"/>
      <w:outlineLvl w:val="2"/>
    </w:pPr>
    <w:rPr>
      <w:rFonts w:asciiTheme="majorHAnsi" w:eastAsiaTheme="majorEastAsia" w:hAnsiTheme="majorHAnsi" w:cstheme="majorBidi"/>
      <w:color w:val="1F4D78" w:themeColor="accent1" w:themeShade="7F"/>
    </w:rPr>
  </w:style>
  <w:style w:type="paragraph" w:styleId="Antrat4">
    <w:name w:val="heading 4"/>
    <w:basedOn w:val="prastasis"/>
    <w:next w:val="prastasis"/>
    <w:link w:val="Antrat4Diagrama"/>
    <w:uiPriority w:val="9"/>
    <w:semiHidden/>
    <w:unhideWhenUsed/>
    <w:qFormat/>
    <w:rsid w:val="00D74D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65C38"/>
    <w:rPr>
      <w:u w:val="single"/>
    </w:rPr>
  </w:style>
  <w:style w:type="table" w:customStyle="1" w:styleId="TableNormal1">
    <w:name w:val="Table Normal1"/>
    <w:rsid w:val="00765C38"/>
    <w:tblPr>
      <w:tblInd w:w="0" w:type="dxa"/>
      <w:tblCellMar>
        <w:top w:w="0" w:type="dxa"/>
        <w:left w:w="0" w:type="dxa"/>
        <w:bottom w:w="0" w:type="dxa"/>
        <w:right w:w="0" w:type="dxa"/>
      </w:tblCellMar>
    </w:tblPr>
  </w:style>
  <w:style w:type="paragraph" w:customStyle="1" w:styleId="HeaderFooter">
    <w:name w:val="Header &amp; Footer"/>
    <w:rsid w:val="00765C38"/>
    <w:pPr>
      <w:tabs>
        <w:tab w:val="right" w:pos="9020"/>
      </w:tabs>
    </w:pPr>
    <w:rPr>
      <w:rFonts w:ascii="Helvetica Neue" w:hAnsi="Helvetica Neue" w:cs="Arial Unicode MS"/>
      <w:color w:val="000000"/>
      <w:sz w:val="24"/>
      <w:szCs w:val="24"/>
    </w:rPr>
  </w:style>
  <w:style w:type="paragraph" w:styleId="prastasistinklapis">
    <w:name w:val="Normal (Web)"/>
    <w:uiPriority w:val="99"/>
    <w:rsid w:val="00765C38"/>
    <w:pPr>
      <w:spacing w:before="100" w:after="100"/>
    </w:pPr>
    <w:rPr>
      <w:rFonts w:cs="Arial Unicode MS"/>
      <w:color w:val="000000"/>
      <w:sz w:val="24"/>
      <w:szCs w:val="24"/>
      <w:u w:color="000000"/>
    </w:rPr>
  </w:style>
  <w:style w:type="paragraph" w:styleId="Debesliotekstas">
    <w:name w:val="Balloon Text"/>
    <w:basedOn w:val="prastasis"/>
    <w:link w:val="DebesliotekstasDiagrama"/>
    <w:uiPriority w:val="99"/>
    <w:semiHidden/>
    <w:unhideWhenUsed/>
    <w:rsid w:val="00C9489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4898"/>
    <w:rPr>
      <w:rFonts w:ascii="Segoe UI" w:hAnsi="Segoe UI" w:cs="Segoe UI"/>
      <w:color w:val="000000"/>
      <w:sz w:val="18"/>
      <w:szCs w:val="18"/>
      <w:u w:color="000000"/>
      <w:lang w:val="en-US"/>
    </w:rPr>
  </w:style>
  <w:style w:type="paragraph" w:styleId="Sraopastraipa">
    <w:name w:val="List Paragraph"/>
    <w:basedOn w:val="prastasis"/>
    <w:uiPriority w:val="34"/>
    <w:qFormat/>
    <w:rsid w:val="00C4270E"/>
    <w:pPr>
      <w:ind w:left="720"/>
      <w:contextualSpacing/>
    </w:pPr>
  </w:style>
  <w:style w:type="character" w:styleId="Komentaronuoroda">
    <w:name w:val="annotation reference"/>
    <w:basedOn w:val="Numatytasispastraiposriftas"/>
    <w:uiPriority w:val="99"/>
    <w:semiHidden/>
    <w:unhideWhenUsed/>
    <w:rsid w:val="00600B64"/>
    <w:rPr>
      <w:sz w:val="16"/>
      <w:szCs w:val="16"/>
    </w:rPr>
  </w:style>
  <w:style w:type="paragraph" w:styleId="Komentarotekstas">
    <w:name w:val="annotation text"/>
    <w:basedOn w:val="prastasis"/>
    <w:link w:val="KomentarotekstasDiagrama"/>
    <w:uiPriority w:val="99"/>
    <w:semiHidden/>
    <w:unhideWhenUsed/>
    <w:rsid w:val="00600B64"/>
    <w:rPr>
      <w:sz w:val="20"/>
      <w:szCs w:val="20"/>
    </w:rPr>
  </w:style>
  <w:style w:type="character" w:customStyle="1" w:styleId="KomentarotekstasDiagrama">
    <w:name w:val="Komentaro tekstas Diagrama"/>
    <w:basedOn w:val="Numatytasispastraiposriftas"/>
    <w:link w:val="Komentarotekstas"/>
    <w:uiPriority w:val="99"/>
    <w:semiHidden/>
    <w:rsid w:val="00600B64"/>
    <w:rPr>
      <w:rFonts w:cs="Arial Unicode MS"/>
      <w:color w:val="000000"/>
      <w:u w:color="000000"/>
      <w:lang w:val="en-US"/>
    </w:rPr>
  </w:style>
  <w:style w:type="paragraph" w:styleId="Komentarotema">
    <w:name w:val="annotation subject"/>
    <w:basedOn w:val="Komentarotekstas"/>
    <w:next w:val="Komentarotekstas"/>
    <w:link w:val="KomentarotemaDiagrama"/>
    <w:uiPriority w:val="99"/>
    <w:semiHidden/>
    <w:unhideWhenUsed/>
    <w:rsid w:val="00600B64"/>
    <w:rPr>
      <w:b/>
      <w:bCs/>
    </w:rPr>
  </w:style>
  <w:style w:type="character" w:customStyle="1" w:styleId="KomentarotemaDiagrama">
    <w:name w:val="Komentaro tema Diagrama"/>
    <w:basedOn w:val="KomentarotekstasDiagrama"/>
    <w:link w:val="Komentarotema"/>
    <w:uiPriority w:val="99"/>
    <w:semiHidden/>
    <w:rsid w:val="00600B64"/>
    <w:rPr>
      <w:rFonts w:cs="Arial Unicode MS"/>
      <w:b/>
      <w:bCs/>
      <w:color w:val="000000"/>
      <w:u w:color="000000"/>
      <w:lang w:val="en-US"/>
    </w:rPr>
  </w:style>
  <w:style w:type="table" w:styleId="Lentelstinklelis">
    <w:name w:val="Table Grid"/>
    <w:basedOn w:val="prastojilentel"/>
    <w:uiPriority w:val="39"/>
    <w:rsid w:val="0002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6C7572"/>
    <w:rPr>
      <w:rFonts w:ascii="Times New Roman Bold" w:eastAsia="Times New Roman Bold" w:hAnsi="Times New Roman Bold" w:cs="Times New Roman Bold"/>
      <w:color w:val="000000"/>
      <w:sz w:val="24"/>
      <w:szCs w:val="24"/>
      <w:u w:color="000000"/>
    </w:rPr>
  </w:style>
  <w:style w:type="paragraph" w:customStyle="1" w:styleId="Body">
    <w:name w:val="Body"/>
    <w:rsid w:val="006C7572"/>
    <w:rPr>
      <w:rFonts w:hAnsi="Arial Unicode MS" w:cs="Arial Unicode MS"/>
      <w:color w:val="000000"/>
      <w:sz w:val="24"/>
      <w:szCs w:val="24"/>
      <w:u w:color="000000"/>
    </w:rPr>
  </w:style>
  <w:style w:type="paragraph" w:styleId="Pagrindiniotekstotrauka">
    <w:name w:val="Body Text Indent"/>
    <w:link w:val="PagrindiniotekstotraukaDiagrama"/>
    <w:rsid w:val="006C7572"/>
    <w:pPr>
      <w:ind w:left="360"/>
      <w:jc w:val="both"/>
    </w:pPr>
    <w:rPr>
      <w:rFonts w:eastAsia="Times New Roman"/>
      <w:color w:val="000000"/>
      <w:sz w:val="24"/>
      <w:szCs w:val="24"/>
      <w:u w:color="000000"/>
    </w:rPr>
  </w:style>
  <w:style w:type="character" w:customStyle="1" w:styleId="PagrindiniotekstotraukaDiagrama">
    <w:name w:val="Pagrindinio teksto įtrauka Diagrama"/>
    <w:basedOn w:val="Numatytasispastraiposriftas"/>
    <w:link w:val="Pagrindiniotekstotrauka"/>
    <w:rsid w:val="006C7572"/>
    <w:rPr>
      <w:rFonts w:eastAsia="Times New Roman"/>
      <w:color w:val="000000"/>
      <w:sz w:val="24"/>
      <w:szCs w:val="24"/>
      <w:u w:color="000000"/>
    </w:rPr>
  </w:style>
  <w:style w:type="character" w:customStyle="1" w:styleId="Hyperlink0">
    <w:name w:val="Hyperlink.0"/>
    <w:basedOn w:val="Numatytasispastraiposriftas"/>
    <w:rsid w:val="006C7572"/>
    <w:rPr>
      <w:b w:val="0"/>
      <w:bCs w:val="0"/>
      <w:i w:val="0"/>
      <w:iCs w:val="0"/>
      <w:caps w:val="0"/>
      <w:smallCaps w:val="0"/>
      <w:strike w:val="0"/>
      <w:dstrike w:val="0"/>
      <w:color w:val="000000"/>
      <w:spacing w:val="0"/>
      <w:kern w:val="0"/>
      <w:position w:val="0"/>
      <w:sz w:val="24"/>
      <w:szCs w:val="24"/>
      <w:u w:val="single" w:color="006600"/>
      <w:vertAlign w:val="baseline"/>
    </w:rPr>
  </w:style>
  <w:style w:type="character" w:customStyle="1" w:styleId="Antrat3Diagrama">
    <w:name w:val="Antraštė 3 Diagrama"/>
    <w:basedOn w:val="Numatytasispastraiposriftas"/>
    <w:link w:val="Antrat3"/>
    <w:uiPriority w:val="9"/>
    <w:semiHidden/>
    <w:rsid w:val="00D74DAA"/>
    <w:rPr>
      <w:rFonts w:asciiTheme="majorHAnsi" w:eastAsiaTheme="majorEastAsia" w:hAnsiTheme="majorHAnsi" w:cstheme="majorBidi"/>
      <w:color w:val="1F4D78" w:themeColor="accent1" w:themeShade="7F"/>
      <w:sz w:val="24"/>
      <w:szCs w:val="24"/>
      <w:u w:color="000000"/>
      <w:lang w:val="en-US"/>
    </w:rPr>
  </w:style>
  <w:style w:type="character" w:customStyle="1" w:styleId="Antrat4Diagrama">
    <w:name w:val="Antraštė 4 Diagrama"/>
    <w:basedOn w:val="Numatytasispastraiposriftas"/>
    <w:link w:val="Antrat4"/>
    <w:uiPriority w:val="9"/>
    <w:semiHidden/>
    <w:rsid w:val="00D74DAA"/>
    <w:rPr>
      <w:rFonts w:asciiTheme="majorHAnsi" w:eastAsiaTheme="majorEastAsia" w:hAnsiTheme="majorHAnsi" w:cstheme="majorBidi"/>
      <w:i/>
      <w:iCs/>
      <w:color w:val="2E74B5" w:themeColor="accent1" w:themeShade="BF"/>
      <w:sz w:val="24"/>
      <w:szCs w:val="24"/>
      <w:u w:color="000000"/>
      <w:lang w:val="en-US"/>
    </w:rPr>
  </w:style>
  <w:style w:type="character" w:styleId="Grietas">
    <w:name w:val="Strong"/>
    <w:basedOn w:val="Numatytasispastraiposriftas"/>
    <w:uiPriority w:val="22"/>
    <w:qFormat/>
    <w:rsid w:val="00D74DAA"/>
    <w:rPr>
      <w:b/>
      <w:bCs/>
    </w:rPr>
  </w:style>
  <w:style w:type="paragraph" w:styleId="Antrats">
    <w:name w:val="header"/>
    <w:basedOn w:val="prastasis"/>
    <w:link w:val="AntratsDiagrama"/>
    <w:uiPriority w:val="99"/>
    <w:unhideWhenUsed/>
    <w:rsid w:val="00265C80"/>
    <w:pPr>
      <w:tabs>
        <w:tab w:val="center" w:pos="4986"/>
        <w:tab w:val="right" w:pos="9972"/>
      </w:tabs>
    </w:pPr>
  </w:style>
  <w:style w:type="character" w:customStyle="1" w:styleId="AntratsDiagrama">
    <w:name w:val="Antraštės Diagrama"/>
    <w:basedOn w:val="Numatytasispastraiposriftas"/>
    <w:link w:val="Antrats"/>
    <w:uiPriority w:val="99"/>
    <w:rsid w:val="00265C80"/>
    <w:rPr>
      <w:rFonts w:cs="Arial Unicode MS"/>
      <w:color w:val="000000"/>
      <w:sz w:val="24"/>
      <w:szCs w:val="24"/>
      <w:u w:color="000000"/>
      <w:lang w:val="en-US"/>
    </w:rPr>
  </w:style>
  <w:style w:type="paragraph" w:styleId="Porat">
    <w:name w:val="footer"/>
    <w:basedOn w:val="prastasis"/>
    <w:link w:val="PoratDiagrama"/>
    <w:uiPriority w:val="99"/>
    <w:unhideWhenUsed/>
    <w:rsid w:val="00265C80"/>
    <w:pPr>
      <w:tabs>
        <w:tab w:val="center" w:pos="4986"/>
        <w:tab w:val="right" w:pos="9972"/>
      </w:tabs>
    </w:pPr>
  </w:style>
  <w:style w:type="character" w:customStyle="1" w:styleId="PoratDiagrama">
    <w:name w:val="Poraštė Diagrama"/>
    <w:basedOn w:val="Numatytasispastraiposriftas"/>
    <w:link w:val="Porat"/>
    <w:uiPriority w:val="99"/>
    <w:rsid w:val="00265C80"/>
    <w:rPr>
      <w:rFonts w:cs="Arial Unicode MS"/>
      <w:color w:val="000000"/>
      <w:sz w:val="24"/>
      <w:szCs w:val="24"/>
      <w:u w:color="000000"/>
      <w:lang w:val="en-US"/>
    </w:rPr>
  </w:style>
  <w:style w:type="paragraph" w:styleId="Betarp">
    <w:name w:val="No Spacing"/>
    <w:uiPriority w:val="1"/>
    <w:qFormat/>
    <w:rsid w:val="002D64C9"/>
    <w:pPr>
      <w:jc w:val="both"/>
    </w:pPr>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765C38"/>
    <w:pPr>
      <w:jc w:val="both"/>
    </w:pPr>
    <w:rPr>
      <w:rFonts w:cs="Arial Unicode MS"/>
      <w:color w:val="000000"/>
      <w:sz w:val="24"/>
      <w:szCs w:val="24"/>
      <w:u w:color="000000"/>
      <w:lang w:val="en-US"/>
    </w:rPr>
  </w:style>
  <w:style w:type="paragraph" w:styleId="Antrat2">
    <w:name w:val="heading 2"/>
    <w:next w:val="Body"/>
    <w:link w:val="Antrat2Diagrama"/>
    <w:rsid w:val="006C7572"/>
    <w:pPr>
      <w:keepNext/>
      <w:jc w:val="both"/>
      <w:outlineLvl w:val="1"/>
    </w:pPr>
    <w:rPr>
      <w:rFonts w:ascii="Times New Roman Bold" w:eastAsia="Times New Roman Bold" w:hAnsi="Times New Roman Bold" w:cs="Times New Roman Bold"/>
      <w:color w:val="000000"/>
      <w:sz w:val="24"/>
      <w:szCs w:val="24"/>
      <w:u w:color="000000"/>
    </w:rPr>
  </w:style>
  <w:style w:type="paragraph" w:styleId="Antrat3">
    <w:name w:val="heading 3"/>
    <w:basedOn w:val="prastasis"/>
    <w:next w:val="prastasis"/>
    <w:link w:val="Antrat3Diagrama"/>
    <w:uiPriority w:val="9"/>
    <w:semiHidden/>
    <w:unhideWhenUsed/>
    <w:qFormat/>
    <w:rsid w:val="00D74DAA"/>
    <w:pPr>
      <w:keepNext/>
      <w:keepLines/>
      <w:spacing w:before="40"/>
      <w:outlineLvl w:val="2"/>
    </w:pPr>
    <w:rPr>
      <w:rFonts w:asciiTheme="majorHAnsi" w:eastAsiaTheme="majorEastAsia" w:hAnsiTheme="majorHAnsi" w:cstheme="majorBidi"/>
      <w:color w:val="1F4D78" w:themeColor="accent1" w:themeShade="7F"/>
    </w:rPr>
  </w:style>
  <w:style w:type="paragraph" w:styleId="Antrat4">
    <w:name w:val="heading 4"/>
    <w:basedOn w:val="prastasis"/>
    <w:next w:val="prastasis"/>
    <w:link w:val="Antrat4Diagrama"/>
    <w:uiPriority w:val="9"/>
    <w:semiHidden/>
    <w:unhideWhenUsed/>
    <w:qFormat/>
    <w:rsid w:val="00D74D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65C38"/>
    <w:rPr>
      <w:u w:val="single"/>
    </w:rPr>
  </w:style>
  <w:style w:type="table" w:customStyle="1" w:styleId="TableNormal1">
    <w:name w:val="Table Normal1"/>
    <w:rsid w:val="00765C38"/>
    <w:tblPr>
      <w:tblInd w:w="0" w:type="dxa"/>
      <w:tblCellMar>
        <w:top w:w="0" w:type="dxa"/>
        <w:left w:w="0" w:type="dxa"/>
        <w:bottom w:w="0" w:type="dxa"/>
        <w:right w:w="0" w:type="dxa"/>
      </w:tblCellMar>
    </w:tblPr>
  </w:style>
  <w:style w:type="paragraph" w:customStyle="1" w:styleId="HeaderFooter">
    <w:name w:val="Header &amp; Footer"/>
    <w:rsid w:val="00765C38"/>
    <w:pPr>
      <w:tabs>
        <w:tab w:val="right" w:pos="9020"/>
      </w:tabs>
    </w:pPr>
    <w:rPr>
      <w:rFonts w:ascii="Helvetica Neue" w:hAnsi="Helvetica Neue" w:cs="Arial Unicode MS"/>
      <w:color w:val="000000"/>
      <w:sz w:val="24"/>
      <w:szCs w:val="24"/>
    </w:rPr>
  </w:style>
  <w:style w:type="paragraph" w:styleId="prastasistinklapis">
    <w:name w:val="Normal (Web)"/>
    <w:uiPriority w:val="99"/>
    <w:rsid w:val="00765C38"/>
    <w:pPr>
      <w:spacing w:before="100" w:after="100"/>
    </w:pPr>
    <w:rPr>
      <w:rFonts w:cs="Arial Unicode MS"/>
      <w:color w:val="000000"/>
      <w:sz w:val="24"/>
      <w:szCs w:val="24"/>
      <w:u w:color="000000"/>
    </w:rPr>
  </w:style>
  <w:style w:type="paragraph" w:styleId="Debesliotekstas">
    <w:name w:val="Balloon Text"/>
    <w:basedOn w:val="prastasis"/>
    <w:link w:val="DebesliotekstasDiagrama"/>
    <w:uiPriority w:val="99"/>
    <w:semiHidden/>
    <w:unhideWhenUsed/>
    <w:rsid w:val="00C9489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4898"/>
    <w:rPr>
      <w:rFonts w:ascii="Segoe UI" w:hAnsi="Segoe UI" w:cs="Segoe UI"/>
      <w:color w:val="000000"/>
      <w:sz w:val="18"/>
      <w:szCs w:val="18"/>
      <w:u w:color="000000"/>
      <w:lang w:val="en-US"/>
    </w:rPr>
  </w:style>
  <w:style w:type="paragraph" w:styleId="Sraopastraipa">
    <w:name w:val="List Paragraph"/>
    <w:basedOn w:val="prastasis"/>
    <w:uiPriority w:val="34"/>
    <w:qFormat/>
    <w:rsid w:val="00C4270E"/>
    <w:pPr>
      <w:ind w:left="720"/>
      <w:contextualSpacing/>
    </w:pPr>
  </w:style>
  <w:style w:type="character" w:styleId="Komentaronuoroda">
    <w:name w:val="annotation reference"/>
    <w:basedOn w:val="Numatytasispastraiposriftas"/>
    <w:uiPriority w:val="99"/>
    <w:semiHidden/>
    <w:unhideWhenUsed/>
    <w:rsid w:val="00600B64"/>
    <w:rPr>
      <w:sz w:val="16"/>
      <w:szCs w:val="16"/>
    </w:rPr>
  </w:style>
  <w:style w:type="paragraph" w:styleId="Komentarotekstas">
    <w:name w:val="annotation text"/>
    <w:basedOn w:val="prastasis"/>
    <w:link w:val="KomentarotekstasDiagrama"/>
    <w:uiPriority w:val="99"/>
    <w:semiHidden/>
    <w:unhideWhenUsed/>
    <w:rsid w:val="00600B64"/>
    <w:rPr>
      <w:sz w:val="20"/>
      <w:szCs w:val="20"/>
    </w:rPr>
  </w:style>
  <w:style w:type="character" w:customStyle="1" w:styleId="KomentarotekstasDiagrama">
    <w:name w:val="Komentaro tekstas Diagrama"/>
    <w:basedOn w:val="Numatytasispastraiposriftas"/>
    <w:link w:val="Komentarotekstas"/>
    <w:uiPriority w:val="99"/>
    <w:semiHidden/>
    <w:rsid w:val="00600B64"/>
    <w:rPr>
      <w:rFonts w:cs="Arial Unicode MS"/>
      <w:color w:val="000000"/>
      <w:u w:color="000000"/>
      <w:lang w:val="en-US"/>
    </w:rPr>
  </w:style>
  <w:style w:type="paragraph" w:styleId="Komentarotema">
    <w:name w:val="annotation subject"/>
    <w:basedOn w:val="Komentarotekstas"/>
    <w:next w:val="Komentarotekstas"/>
    <w:link w:val="KomentarotemaDiagrama"/>
    <w:uiPriority w:val="99"/>
    <w:semiHidden/>
    <w:unhideWhenUsed/>
    <w:rsid w:val="00600B64"/>
    <w:rPr>
      <w:b/>
      <w:bCs/>
    </w:rPr>
  </w:style>
  <w:style w:type="character" w:customStyle="1" w:styleId="KomentarotemaDiagrama">
    <w:name w:val="Komentaro tema Diagrama"/>
    <w:basedOn w:val="KomentarotekstasDiagrama"/>
    <w:link w:val="Komentarotema"/>
    <w:uiPriority w:val="99"/>
    <w:semiHidden/>
    <w:rsid w:val="00600B64"/>
    <w:rPr>
      <w:rFonts w:cs="Arial Unicode MS"/>
      <w:b/>
      <w:bCs/>
      <w:color w:val="000000"/>
      <w:u w:color="000000"/>
      <w:lang w:val="en-US"/>
    </w:rPr>
  </w:style>
  <w:style w:type="table" w:styleId="Lentelstinklelis">
    <w:name w:val="Table Grid"/>
    <w:basedOn w:val="prastojilentel"/>
    <w:uiPriority w:val="39"/>
    <w:rsid w:val="0002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6C7572"/>
    <w:rPr>
      <w:rFonts w:ascii="Times New Roman Bold" w:eastAsia="Times New Roman Bold" w:hAnsi="Times New Roman Bold" w:cs="Times New Roman Bold"/>
      <w:color w:val="000000"/>
      <w:sz w:val="24"/>
      <w:szCs w:val="24"/>
      <w:u w:color="000000"/>
    </w:rPr>
  </w:style>
  <w:style w:type="paragraph" w:customStyle="1" w:styleId="Body">
    <w:name w:val="Body"/>
    <w:rsid w:val="006C7572"/>
    <w:rPr>
      <w:rFonts w:hAnsi="Arial Unicode MS" w:cs="Arial Unicode MS"/>
      <w:color w:val="000000"/>
      <w:sz w:val="24"/>
      <w:szCs w:val="24"/>
      <w:u w:color="000000"/>
    </w:rPr>
  </w:style>
  <w:style w:type="paragraph" w:styleId="Pagrindiniotekstotrauka">
    <w:name w:val="Body Text Indent"/>
    <w:link w:val="PagrindiniotekstotraukaDiagrama"/>
    <w:rsid w:val="006C7572"/>
    <w:pPr>
      <w:ind w:left="360"/>
      <w:jc w:val="both"/>
    </w:pPr>
    <w:rPr>
      <w:rFonts w:eastAsia="Times New Roman"/>
      <w:color w:val="000000"/>
      <w:sz w:val="24"/>
      <w:szCs w:val="24"/>
      <w:u w:color="000000"/>
    </w:rPr>
  </w:style>
  <w:style w:type="character" w:customStyle="1" w:styleId="PagrindiniotekstotraukaDiagrama">
    <w:name w:val="Pagrindinio teksto įtrauka Diagrama"/>
    <w:basedOn w:val="Numatytasispastraiposriftas"/>
    <w:link w:val="Pagrindiniotekstotrauka"/>
    <w:rsid w:val="006C7572"/>
    <w:rPr>
      <w:rFonts w:eastAsia="Times New Roman"/>
      <w:color w:val="000000"/>
      <w:sz w:val="24"/>
      <w:szCs w:val="24"/>
      <w:u w:color="000000"/>
    </w:rPr>
  </w:style>
  <w:style w:type="character" w:customStyle="1" w:styleId="Hyperlink0">
    <w:name w:val="Hyperlink.0"/>
    <w:basedOn w:val="Numatytasispastraiposriftas"/>
    <w:rsid w:val="006C7572"/>
    <w:rPr>
      <w:b w:val="0"/>
      <w:bCs w:val="0"/>
      <w:i w:val="0"/>
      <w:iCs w:val="0"/>
      <w:caps w:val="0"/>
      <w:smallCaps w:val="0"/>
      <w:strike w:val="0"/>
      <w:dstrike w:val="0"/>
      <w:color w:val="000000"/>
      <w:spacing w:val="0"/>
      <w:kern w:val="0"/>
      <w:position w:val="0"/>
      <w:sz w:val="24"/>
      <w:szCs w:val="24"/>
      <w:u w:val="single" w:color="006600"/>
      <w:vertAlign w:val="baseline"/>
    </w:rPr>
  </w:style>
  <w:style w:type="character" w:customStyle="1" w:styleId="Antrat3Diagrama">
    <w:name w:val="Antraštė 3 Diagrama"/>
    <w:basedOn w:val="Numatytasispastraiposriftas"/>
    <w:link w:val="Antrat3"/>
    <w:uiPriority w:val="9"/>
    <w:semiHidden/>
    <w:rsid w:val="00D74DAA"/>
    <w:rPr>
      <w:rFonts w:asciiTheme="majorHAnsi" w:eastAsiaTheme="majorEastAsia" w:hAnsiTheme="majorHAnsi" w:cstheme="majorBidi"/>
      <w:color w:val="1F4D78" w:themeColor="accent1" w:themeShade="7F"/>
      <w:sz w:val="24"/>
      <w:szCs w:val="24"/>
      <w:u w:color="000000"/>
      <w:lang w:val="en-US"/>
    </w:rPr>
  </w:style>
  <w:style w:type="character" w:customStyle="1" w:styleId="Antrat4Diagrama">
    <w:name w:val="Antraštė 4 Diagrama"/>
    <w:basedOn w:val="Numatytasispastraiposriftas"/>
    <w:link w:val="Antrat4"/>
    <w:uiPriority w:val="9"/>
    <w:semiHidden/>
    <w:rsid w:val="00D74DAA"/>
    <w:rPr>
      <w:rFonts w:asciiTheme="majorHAnsi" w:eastAsiaTheme="majorEastAsia" w:hAnsiTheme="majorHAnsi" w:cstheme="majorBidi"/>
      <w:i/>
      <w:iCs/>
      <w:color w:val="2E74B5" w:themeColor="accent1" w:themeShade="BF"/>
      <w:sz w:val="24"/>
      <w:szCs w:val="24"/>
      <w:u w:color="000000"/>
      <w:lang w:val="en-US"/>
    </w:rPr>
  </w:style>
  <w:style w:type="character" w:styleId="Grietas">
    <w:name w:val="Strong"/>
    <w:basedOn w:val="Numatytasispastraiposriftas"/>
    <w:uiPriority w:val="22"/>
    <w:qFormat/>
    <w:rsid w:val="00D74DAA"/>
    <w:rPr>
      <w:b/>
      <w:bCs/>
    </w:rPr>
  </w:style>
  <w:style w:type="paragraph" w:styleId="Antrats">
    <w:name w:val="header"/>
    <w:basedOn w:val="prastasis"/>
    <w:link w:val="AntratsDiagrama"/>
    <w:uiPriority w:val="99"/>
    <w:unhideWhenUsed/>
    <w:rsid w:val="00265C80"/>
    <w:pPr>
      <w:tabs>
        <w:tab w:val="center" w:pos="4986"/>
        <w:tab w:val="right" w:pos="9972"/>
      </w:tabs>
    </w:pPr>
  </w:style>
  <w:style w:type="character" w:customStyle="1" w:styleId="AntratsDiagrama">
    <w:name w:val="Antraštės Diagrama"/>
    <w:basedOn w:val="Numatytasispastraiposriftas"/>
    <w:link w:val="Antrats"/>
    <w:uiPriority w:val="99"/>
    <w:rsid w:val="00265C80"/>
    <w:rPr>
      <w:rFonts w:cs="Arial Unicode MS"/>
      <w:color w:val="000000"/>
      <w:sz w:val="24"/>
      <w:szCs w:val="24"/>
      <w:u w:color="000000"/>
      <w:lang w:val="en-US"/>
    </w:rPr>
  </w:style>
  <w:style w:type="paragraph" w:styleId="Porat">
    <w:name w:val="footer"/>
    <w:basedOn w:val="prastasis"/>
    <w:link w:val="PoratDiagrama"/>
    <w:uiPriority w:val="99"/>
    <w:unhideWhenUsed/>
    <w:rsid w:val="00265C80"/>
    <w:pPr>
      <w:tabs>
        <w:tab w:val="center" w:pos="4986"/>
        <w:tab w:val="right" w:pos="9972"/>
      </w:tabs>
    </w:pPr>
  </w:style>
  <w:style w:type="character" w:customStyle="1" w:styleId="PoratDiagrama">
    <w:name w:val="Poraštė Diagrama"/>
    <w:basedOn w:val="Numatytasispastraiposriftas"/>
    <w:link w:val="Porat"/>
    <w:uiPriority w:val="99"/>
    <w:rsid w:val="00265C80"/>
    <w:rPr>
      <w:rFonts w:cs="Arial Unicode MS"/>
      <w:color w:val="000000"/>
      <w:sz w:val="24"/>
      <w:szCs w:val="24"/>
      <w:u w:color="000000"/>
      <w:lang w:val="en-US"/>
    </w:rPr>
  </w:style>
  <w:style w:type="paragraph" w:styleId="Betarp">
    <w:name w:val="No Spacing"/>
    <w:uiPriority w:val="1"/>
    <w:qFormat/>
    <w:rsid w:val="002D64C9"/>
    <w:pPr>
      <w:jc w:val="both"/>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24281">
      <w:bodyDiv w:val="1"/>
      <w:marLeft w:val="0"/>
      <w:marRight w:val="0"/>
      <w:marTop w:val="0"/>
      <w:marBottom w:val="0"/>
      <w:divBdr>
        <w:top w:val="none" w:sz="0" w:space="0" w:color="auto"/>
        <w:left w:val="none" w:sz="0" w:space="0" w:color="auto"/>
        <w:bottom w:val="none" w:sz="0" w:space="0" w:color="auto"/>
        <w:right w:val="none" w:sz="0" w:space="0" w:color="auto"/>
      </w:divBdr>
      <w:divsChild>
        <w:div w:id="1401902086">
          <w:marLeft w:val="0"/>
          <w:marRight w:val="0"/>
          <w:marTop w:val="0"/>
          <w:marBottom w:val="0"/>
          <w:divBdr>
            <w:top w:val="none" w:sz="0" w:space="0" w:color="auto"/>
            <w:left w:val="none" w:sz="0" w:space="0" w:color="auto"/>
            <w:bottom w:val="none" w:sz="0" w:space="0" w:color="auto"/>
            <w:right w:val="none" w:sz="0" w:space="0" w:color="auto"/>
          </w:divBdr>
        </w:div>
        <w:div w:id="1289892910">
          <w:marLeft w:val="0"/>
          <w:marRight w:val="0"/>
          <w:marTop w:val="0"/>
          <w:marBottom w:val="0"/>
          <w:divBdr>
            <w:top w:val="none" w:sz="0" w:space="0" w:color="auto"/>
            <w:left w:val="none" w:sz="0" w:space="0" w:color="auto"/>
            <w:bottom w:val="none" w:sz="0" w:space="0" w:color="auto"/>
            <w:right w:val="none" w:sz="0" w:space="0" w:color="auto"/>
          </w:divBdr>
          <w:divsChild>
            <w:div w:id="308174196">
              <w:marLeft w:val="0"/>
              <w:marRight w:val="0"/>
              <w:marTop w:val="0"/>
              <w:marBottom w:val="0"/>
              <w:divBdr>
                <w:top w:val="none" w:sz="0" w:space="0" w:color="auto"/>
                <w:left w:val="none" w:sz="0" w:space="0" w:color="auto"/>
                <w:bottom w:val="none" w:sz="0" w:space="0" w:color="auto"/>
                <w:right w:val="none" w:sz="0" w:space="0" w:color="auto"/>
              </w:divBdr>
            </w:div>
          </w:divsChild>
        </w:div>
        <w:div w:id="1240096995">
          <w:marLeft w:val="0"/>
          <w:marRight w:val="0"/>
          <w:marTop w:val="0"/>
          <w:marBottom w:val="0"/>
          <w:divBdr>
            <w:top w:val="none" w:sz="0" w:space="0" w:color="auto"/>
            <w:left w:val="none" w:sz="0" w:space="0" w:color="auto"/>
            <w:bottom w:val="none" w:sz="0" w:space="0" w:color="auto"/>
            <w:right w:val="none" w:sz="0" w:space="0" w:color="auto"/>
          </w:divBdr>
          <w:divsChild>
            <w:div w:id="2072269068">
              <w:marLeft w:val="0"/>
              <w:marRight w:val="0"/>
              <w:marTop w:val="0"/>
              <w:marBottom w:val="0"/>
              <w:divBdr>
                <w:top w:val="none" w:sz="0" w:space="0" w:color="auto"/>
                <w:left w:val="none" w:sz="0" w:space="0" w:color="auto"/>
                <w:bottom w:val="none" w:sz="0" w:space="0" w:color="auto"/>
                <w:right w:val="none" w:sz="0" w:space="0" w:color="auto"/>
              </w:divBdr>
              <w:divsChild>
                <w:div w:id="1359551928">
                  <w:marLeft w:val="0"/>
                  <w:marRight w:val="0"/>
                  <w:marTop w:val="0"/>
                  <w:marBottom w:val="0"/>
                  <w:divBdr>
                    <w:top w:val="none" w:sz="0" w:space="0" w:color="auto"/>
                    <w:left w:val="none" w:sz="0" w:space="0" w:color="auto"/>
                    <w:bottom w:val="none" w:sz="0" w:space="0" w:color="auto"/>
                    <w:right w:val="none" w:sz="0" w:space="0" w:color="auto"/>
                  </w:divBdr>
                  <w:divsChild>
                    <w:div w:id="1649169908">
                      <w:marLeft w:val="0"/>
                      <w:marRight w:val="0"/>
                      <w:marTop w:val="0"/>
                      <w:marBottom w:val="0"/>
                      <w:divBdr>
                        <w:top w:val="none" w:sz="0" w:space="0" w:color="auto"/>
                        <w:left w:val="none" w:sz="0" w:space="0" w:color="auto"/>
                        <w:bottom w:val="none" w:sz="0" w:space="0" w:color="auto"/>
                        <w:right w:val="none" w:sz="0" w:space="0" w:color="auto"/>
                      </w:divBdr>
                    </w:div>
                    <w:div w:id="359940045">
                      <w:marLeft w:val="0"/>
                      <w:marRight w:val="0"/>
                      <w:marTop w:val="0"/>
                      <w:marBottom w:val="0"/>
                      <w:divBdr>
                        <w:top w:val="none" w:sz="0" w:space="0" w:color="auto"/>
                        <w:left w:val="none" w:sz="0" w:space="0" w:color="auto"/>
                        <w:bottom w:val="none" w:sz="0" w:space="0" w:color="auto"/>
                        <w:right w:val="none" w:sz="0" w:space="0" w:color="auto"/>
                      </w:divBdr>
                    </w:div>
                    <w:div w:id="636881849">
                      <w:marLeft w:val="0"/>
                      <w:marRight w:val="0"/>
                      <w:marTop w:val="0"/>
                      <w:marBottom w:val="0"/>
                      <w:divBdr>
                        <w:top w:val="none" w:sz="0" w:space="0" w:color="auto"/>
                        <w:left w:val="none" w:sz="0" w:space="0" w:color="auto"/>
                        <w:bottom w:val="none" w:sz="0" w:space="0" w:color="auto"/>
                        <w:right w:val="none" w:sz="0" w:space="0" w:color="auto"/>
                      </w:divBdr>
                    </w:div>
                    <w:div w:id="1341852331">
                      <w:marLeft w:val="0"/>
                      <w:marRight w:val="0"/>
                      <w:marTop w:val="0"/>
                      <w:marBottom w:val="0"/>
                      <w:divBdr>
                        <w:top w:val="none" w:sz="0" w:space="0" w:color="auto"/>
                        <w:left w:val="none" w:sz="0" w:space="0" w:color="auto"/>
                        <w:bottom w:val="none" w:sz="0" w:space="0" w:color="auto"/>
                        <w:right w:val="none" w:sz="0" w:space="0" w:color="auto"/>
                      </w:divBdr>
                    </w:div>
                  </w:divsChild>
                </w:div>
                <w:div w:id="1502155903">
                  <w:marLeft w:val="0"/>
                  <w:marRight w:val="0"/>
                  <w:marTop w:val="0"/>
                  <w:marBottom w:val="0"/>
                  <w:divBdr>
                    <w:top w:val="none" w:sz="0" w:space="0" w:color="auto"/>
                    <w:left w:val="none" w:sz="0" w:space="0" w:color="auto"/>
                    <w:bottom w:val="none" w:sz="0" w:space="0" w:color="auto"/>
                    <w:right w:val="none" w:sz="0" w:space="0" w:color="auto"/>
                  </w:divBdr>
                  <w:divsChild>
                    <w:div w:id="720135045">
                      <w:marLeft w:val="0"/>
                      <w:marRight w:val="0"/>
                      <w:marTop w:val="0"/>
                      <w:marBottom w:val="0"/>
                      <w:divBdr>
                        <w:top w:val="none" w:sz="0" w:space="0" w:color="auto"/>
                        <w:left w:val="none" w:sz="0" w:space="0" w:color="auto"/>
                        <w:bottom w:val="none" w:sz="0" w:space="0" w:color="auto"/>
                        <w:right w:val="none" w:sz="0" w:space="0" w:color="auto"/>
                      </w:divBdr>
                    </w:div>
                    <w:div w:id="2044743794">
                      <w:marLeft w:val="0"/>
                      <w:marRight w:val="0"/>
                      <w:marTop w:val="0"/>
                      <w:marBottom w:val="0"/>
                      <w:divBdr>
                        <w:top w:val="none" w:sz="0" w:space="0" w:color="auto"/>
                        <w:left w:val="none" w:sz="0" w:space="0" w:color="auto"/>
                        <w:bottom w:val="none" w:sz="0" w:space="0" w:color="auto"/>
                        <w:right w:val="none" w:sz="0" w:space="0" w:color="auto"/>
                      </w:divBdr>
                    </w:div>
                    <w:div w:id="905607771">
                      <w:marLeft w:val="0"/>
                      <w:marRight w:val="0"/>
                      <w:marTop w:val="0"/>
                      <w:marBottom w:val="0"/>
                      <w:divBdr>
                        <w:top w:val="none" w:sz="0" w:space="0" w:color="auto"/>
                        <w:left w:val="none" w:sz="0" w:space="0" w:color="auto"/>
                        <w:bottom w:val="none" w:sz="0" w:space="0" w:color="auto"/>
                        <w:right w:val="none" w:sz="0" w:space="0" w:color="auto"/>
                      </w:divBdr>
                    </w:div>
                    <w:div w:id="517307970">
                      <w:marLeft w:val="0"/>
                      <w:marRight w:val="0"/>
                      <w:marTop w:val="0"/>
                      <w:marBottom w:val="0"/>
                      <w:divBdr>
                        <w:top w:val="none" w:sz="0" w:space="0" w:color="auto"/>
                        <w:left w:val="none" w:sz="0" w:space="0" w:color="auto"/>
                        <w:bottom w:val="none" w:sz="0" w:space="0" w:color="auto"/>
                        <w:right w:val="none" w:sz="0" w:space="0" w:color="auto"/>
                      </w:divBdr>
                    </w:div>
                  </w:divsChild>
                </w:div>
                <w:div w:id="1264874507">
                  <w:marLeft w:val="0"/>
                  <w:marRight w:val="0"/>
                  <w:marTop w:val="0"/>
                  <w:marBottom w:val="0"/>
                  <w:divBdr>
                    <w:top w:val="none" w:sz="0" w:space="0" w:color="auto"/>
                    <w:left w:val="none" w:sz="0" w:space="0" w:color="auto"/>
                    <w:bottom w:val="none" w:sz="0" w:space="0" w:color="auto"/>
                    <w:right w:val="none" w:sz="0" w:space="0" w:color="auto"/>
                  </w:divBdr>
                  <w:divsChild>
                    <w:div w:id="1713725380">
                      <w:marLeft w:val="0"/>
                      <w:marRight w:val="0"/>
                      <w:marTop w:val="0"/>
                      <w:marBottom w:val="0"/>
                      <w:divBdr>
                        <w:top w:val="none" w:sz="0" w:space="0" w:color="auto"/>
                        <w:left w:val="none" w:sz="0" w:space="0" w:color="auto"/>
                        <w:bottom w:val="none" w:sz="0" w:space="0" w:color="auto"/>
                        <w:right w:val="none" w:sz="0" w:space="0" w:color="auto"/>
                      </w:divBdr>
                    </w:div>
                    <w:div w:id="38673114">
                      <w:marLeft w:val="0"/>
                      <w:marRight w:val="0"/>
                      <w:marTop w:val="0"/>
                      <w:marBottom w:val="0"/>
                      <w:divBdr>
                        <w:top w:val="none" w:sz="0" w:space="0" w:color="auto"/>
                        <w:left w:val="none" w:sz="0" w:space="0" w:color="auto"/>
                        <w:bottom w:val="none" w:sz="0" w:space="0" w:color="auto"/>
                        <w:right w:val="none" w:sz="0" w:space="0" w:color="auto"/>
                      </w:divBdr>
                    </w:div>
                    <w:div w:id="499738588">
                      <w:marLeft w:val="0"/>
                      <w:marRight w:val="0"/>
                      <w:marTop w:val="0"/>
                      <w:marBottom w:val="0"/>
                      <w:divBdr>
                        <w:top w:val="none" w:sz="0" w:space="0" w:color="auto"/>
                        <w:left w:val="none" w:sz="0" w:space="0" w:color="auto"/>
                        <w:bottom w:val="none" w:sz="0" w:space="0" w:color="auto"/>
                        <w:right w:val="none" w:sz="0" w:space="0" w:color="auto"/>
                      </w:divBdr>
                    </w:div>
                    <w:div w:id="76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3120">
          <w:marLeft w:val="0"/>
          <w:marRight w:val="0"/>
          <w:marTop w:val="0"/>
          <w:marBottom w:val="0"/>
          <w:divBdr>
            <w:top w:val="none" w:sz="0" w:space="0" w:color="auto"/>
            <w:left w:val="none" w:sz="0" w:space="0" w:color="auto"/>
            <w:bottom w:val="none" w:sz="0" w:space="0" w:color="auto"/>
            <w:right w:val="none" w:sz="0" w:space="0" w:color="auto"/>
          </w:divBdr>
          <w:divsChild>
            <w:div w:id="1372849295">
              <w:marLeft w:val="0"/>
              <w:marRight w:val="0"/>
              <w:marTop w:val="0"/>
              <w:marBottom w:val="0"/>
              <w:divBdr>
                <w:top w:val="none" w:sz="0" w:space="0" w:color="auto"/>
                <w:left w:val="none" w:sz="0" w:space="0" w:color="auto"/>
                <w:bottom w:val="none" w:sz="0" w:space="0" w:color="auto"/>
                <w:right w:val="none" w:sz="0" w:space="0" w:color="auto"/>
              </w:divBdr>
            </w:div>
          </w:divsChild>
        </w:div>
        <w:div w:id="1608153986">
          <w:marLeft w:val="0"/>
          <w:marRight w:val="0"/>
          <w:marTop w:val="0"/>
          <w:marBottom w:val="0"/>
          <w:divBdr>
            <w:top w:val="none" w:sz="0" w:space="0" w:color="auto"/>
            <w:left w:val="none" w:sz="0" w:space="0" w:color="auto"/>
            <w:bottom w:val="none" w:sz="0" w:space="0" w:color="auto"/>
            <w:right w:val="none" w:sz="0" w:space="0" w:color="auto"/>
          </w:divBdr>
        </w:div>
        <w:div w:id="1737781179">
          <w:marLeft w:val="0"/>
          <w:marRight w:val="0"/>
          <w:marTop w:val="0"/>
          <w:marBottom w:val="0"/>
          <w:divBdr>
            <w:top w:val="none" w:sz="0" w:space="0" w:color="auto"/>
            <w:left w:val="none" w:sz="0" w:space="0" w:color="auto"/>
            <w:bottom w:val="none" w:sz="0" w:space="0" w:color="auto"/>
            <w:right w:val="none" w:sz="0" w:space="0" w:color="auto"/>
          </w:divBdr>
          <w:divsChild>
            <w:div w:id="1624001936">
              <w:marLeft w:val="0"/>
              <w:marRight w:val="0"/>
              <w:marTop w:val="0"/>
              <w:marBottom w:val="0"/>
              <w:divBdr>
                <w:top w:val="none" w:sz="0" w:space="0" w:color="auto"/>
                <w:left w:val="none" w:sz="0" w:space="0" w:color="auto"/>
                <w:bottom w:val="none" w:sz="0" w:space="0" w:color="auto"/>
                <w:right w:val="none" w:sz="0" w:space="0" w:color="auto"/>
              </w:divBdr>
            </w:div>
          </w:divsChild>
        </w:div>
        <w:div w:id="854882093">
          <w:marLeft w:val="0"/>
          <w:marRight w:val="0"/>
          <w:marTop w:val="0"/>
          <w:marBottom w:val="0"/>
          <w:divBdr>
            <w:top w:val="none" w:sz="0" w:space="0" w:color="auto"/>
            <w:left w:val="none" w:sz="0" w:space="0" w:color="auto"/>
            <w:bottom w:val="none" w:sz="0" w:space="0" w:color="auto"/>
            <w:right w:val="none" w:sz="0" w:space="0" w:color="auto"/>
          </w:divBdr>
        </w:div>
        <w:div w:id="636380799">
          <w:marLeft w:val="0"/>
          <w:marRight w:val="0"/>
          <w:marTop w:val="0"/>
          <w:marBottom w:val="0"/>
          <w:divBdr>
            <w:top w:val="none" w:sz="0" w:space="0" w:color="auto"/>
            <w:left w:val="none" w:sz="0" w:space="0" w:color="auto"/>
            <w:bottom w:val="none" w:sz="0" w:space="0" w:color="auto"/>
            <w:right w:val="none" w:sz="0" w:space="0" w:color="auto"/>
          </w:divBdr>
          <w:divsChild>
            <w:div w:id="1756123926">
              <w:marLeft w:val="0"/>
              <w:marRight w:val="0"/>
              <w:marTop w:val="0"/>
              <w:marBottom w:val="0"/>
              <w:divBdr>
                <w:top w:val="none" w:sz="0" w:space="0" w:color="auto"/>
                <w:left w:val="none" w:sz="0" w:space="0" w:color="auto"/>
                <w:bottom w:val="none" w:sz="0" w:space="0" w:color="auto"/>
                <w:right w:val="none" w:sz="0" w:space="0" w:color="auto"/>
              </w:divBdr>
              <w:divsChild>
                <w:div w:id="13978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441">
          <w:marLeft w:val="0"/>
          <w:marRight w:val="0"/>
          <w:marTop w:val="0"/>
          <w:marBottom w:val="0"/>
          <w:divBdr>
            <w:top w:val="none" w:sz="0" w:space="0" w:color="auto"/>
            <w:left w:val="none" w:sz="0" w:space="0" w:color="auto"/>
            <w:bottom w:val="none" w:sz="0" w:space="0" w:color="auto"/>
            <w:right w:val="none" w:sz="0" w:space="0" w:color="auto"/>
          </w:divBdr>
          <w:divsChild>
            <w:div w:id="981349117">
              <w:marLeft w:val="0"/>
              <w:marRight w:val="0"/>
              <w:marTop w:val="0"/>
              <w:marBottom w:val="0"/>
              <w:divBdr>
                <w:top w:val="none" w:sz="0" w:space="0" w:color="auto"/>
                <w:left w:val="none" w:sz="0" w:space="0" w:color="auto"/>
                <w:bottom w:val="none" w:sz="0" w:space="0" w:color="auto"/>
                <w:right w:val="none" w:sz="0" w:space="0" w:color="auto"/>
              </w:divBdr>
            </w:div>
            <w:div w:id="487593084">
              <w:marLeft w:val="0"/>
              <w:marRight w:val="0"/>
              <w:marTop w:val="0"/>
              <w:marBottom w:val="0"/>
              <w:divBdr>
                <w:top w:val="none" w:sz="0" w:space="0" w:color="auto"/>
                <w:left w:val="none" w:sz="0" w:space="0" w:color="auto"/>
                <w:bottom w:val="none" w:sz="0" w:space="0" w:color="auto"/>
                <w:right w:val="none" w:sz="0" w:space="0" w:color="auto"/>
              </w:divBdr>
              <w:divsChild>
                <w:div w:id="813106207">
                  <w:marLeft w:val="0"/>
                  <w:marRight w:val="0"/>
                  <w:marTop w:val="0"/>
                  <w:marBottom w:val="0"/>
                  <w:divBdr>
                    <w:top w:val="none" w:sz="0" w:space="0" w:color="auto"/>
                    <w:left w:val="none" w:sz="0" w:space="0" w:color="auto"/>
                    <w:bottom w:val="none" w:sz="0" w:space="0" w:color="auto"/>
                    <w:right w:val="none" w:sz="0" w:space="0" w:color="auto"/>
                  </w:divBdr>
                  <w:divsChild>
                    <w:div w:id="125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513">
              <w:marLeft w:val="0"/>
              <w:marRight w:val="0"/>
              <w:marTop w:val="0"/>
              <w:marBottom w:val="0"/>
              <w:divBdr>
                <w:top w:val="none" w:sz="0" w:space="0" w:color="auto"/>
                <w:left w:val="none" w:sz="0" w:space="0" w:color="auto"/>
                <w:bottom w:val="none" w:sz="0" w:space="0" w:color="auto"/>
                <w:right w:val="none" w:sz="0" w:space="0" w:color="auto"/>
              </w:divBdr>
            </w:div>
            <w:div w:id="759713577">
              <w:marLeft w:val="0"/>
              <w:marRight w:val="0"/>
              <w:marTop w:val="0"/>
              <w:marBottom w:val="0"/>
              <w:divBdr>
                <w:top w:val="none" w:sz="0" w:space="0" w:color="auto"/>
                <w:left w:val="none" w:sz="0" w:space="0" w:color="auto"/>
                <w:bottom w:val="none" w:sz="0" w:space="0" w:color="auto"/>
                <w:right w:val="none" w:sz="0" w:space="0" w:color="auto"/>
              </w:divBdr>
            </w:div>
            <w:div w:id="1472940574">
              <w:marLeft w:val="0"/>
              <w:marRight w:val="0"/>
              <w:marTop w:val="0"/>
              <w:marBottom w:val="0"/>
              <w:divBdr>
                <w:top w:val="none" w:sz="0" w:space="0" w:color="auto"/>
                <w:left w:val="none" w:sz="0" w:space="0" w:color="auto"/>
                <w:bottom w:val="none" w:sz="0" w:space="0" w:color="auto"/>
                <w:right w:val="none" w:sz="0" w:space="0" w:color="auto"/>
              </w:divBdr>
              <w:divsChild>
                <w:div w:id="1923099500">
                  <w:marLeft w:val="0"/>
                  <w:marRight w:val="0"/>
                  <w:marTop w:val="0"/>
                  <w:marBottom w:val="0"/>
                  <w:divBdr>
                    <w:top w:val="none" w:sz="0" w:space="0" w:color="auto"/>
                    <w:left w:val="none" w:sz="0" w:space="0" w:color="auto"/>
                    <w:bottom w:val="none" w:sz="0" w:space="0" w:color="auto"/>
                    <w:right w:val="none" w:sz="0" w:space="0" w:color="auto"/>
                  </w:divBdr>
                  <w:divsChild>
                    <w:div w:id="15694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212">
              <w:marLeft w:val="0"/>
              <w:marRight w:val="0"/>
              <w:marTop w:val="0"/>
              <w:marBottom w:val="0"/>
              <w:divBdr>
                <w:top w:val="none" w:sz="0" w:space="0" w:color="auto"/>
                <w:left w:val="none" w:sz="0" w:space="0" w:color="auto"/>
                <w:bottom w:val="none" w:sz="0" w:space="0" w:color="auto"/>
                <w:right w:val="none" w:sz="0" w:space="0" w:color="auto"/>
              </w:divBdr>
            </w:div>
            <w:div w:id="845437529">
              <w:marLeft w:val="0"/>
              <w:marRight w:val="0"/>
              <w:marTop w:val="0"/>
              <w:marBottom w:val="0"/>
              <w:divBdr>
                <w:top w:val="none" w:sz="0" w:space="0" w:color="auto"/>
                <w:left w:val="none" w:sz="0" w:space="0" w:color="auto"/>
                <w:bottom w:val="none" w:sz="0" w:space="0" w:color="auto"/>
                <w:right w:val="none" w:sz="0" w:space="0" w:color="auto"/>
              </w:divBdr>
            </w:div>
          </w:divsChild>
        </w:div>
        <w:div w:id="762068682">
          <w:marLeft w:val="0"/>
          <w:marRight w:val="0"/>
          <w:marTop w:val="0"/>
          <w:marBottom w:val="0"/>
          <w:divBdr>
            <w:top w:val="none" w:sz="0" w:space="0" w:color="auto"/>
            <w:left w:val="none" w:sz="0" w:space="0" w:color="auto"/>
            <w:bottom w:val="none" w:sz="0" w:space="0" w:color="auto"/>
            <w:right w:val="none" w:sz="0" w:space="0" w:color="auto"/>
          </w:divBdr>
          <w:divsChild>
            <w:div w:id="1671251590">
              <w:marLeft w:val="0"/>
              <w:marRight w:val="0"/>
              <w:marTop w:val="0"/>
              <w:marBottom w:val="0"/>
              <w:divBdr>
                <w:top w:val="none" w:sz="0" w:space="0" w:color="auto"/>
                <w:left w:val="none" w:sz="0" w:space="0" w:color="auto"/>
                <w:bottom w:val="none" w:sz="0" w:space="0" w:color="auto"/>
                <w:right w:val="none" w:sz="0" w:space="0" w:color="auto"/>
              </w:divBdr>
            </w:div>
            <w:div w:id="260531885">
              <w:marLeft w:val="0"/>
              <w:marRight w:val="0"/>
              <w:marTop w:val="0"/>
              <w:marBottom w:val="0"/>
              <w:divBdr>
                <w:top w:val="none" w:sz="0" w:space="0" w:color="auto"/>
                <w:left w:val="none" w:sz="0" w:space="0" w:color="auto"/>
                <w:bottom w:val="none" w:sz="0" w:space="0" w:color="auto"/>
                <w:right w:val="none" w:sz="0" w:space="0" w:color="auto"/>
              </w:divBdr>
              <w:divsChild>
                <w:div w:id="1186820404">
                  <w:marLeft w:val="0"/>
                  <w:marRight w:val="0"/>
                  <w:marTop w:val="0"/>
                  <w:marBottom w:val="0"/>
                  <w:divBdr>
                    <w:top w:val="none" w:sz="0" w:space="0" w:color="auto"/>
                    <w:left w:val="none" w:sz="0" w:space="0" w:color="auto"/>
                    <w:bottom w:val="none" w:sz="0" w:space="0" w:color="auto"/>
                    <w:right w:val="none" w:sz="0" w:space="0" w:color="auto"/>
                  </w:divBdr>
                  <w:divsChild>
                    <w:div w:id="539902047">
                      <w:marLeft w:val="0"/>
                      <w:marRight w:val="0"/>
                      <w:marTop w:val="0"/>
                      <w:marBottom w:val="0"/>
                      <w:divBdr>
                        <w:top w:val="none" w:sz="0" w:space="0" w:color="auto"/>
                        <w:left w:val="none" w:sz="0" w:space="0" w:color="auto"/>
                        <w:bottom w:val="none" w:sz="0" w:space="0" w:color="auto"/>
                        <w:right w:val="none" w:sz="0" w:space="0" w:color="auto"/>
                      </w:divBdr>
                    </w:div>
                    <w:div w:id="521895566">
                      <w:marLeft w:val="0"/>
                      <w:marRight w:val="0"/>
                      <w:marTop w:val="0"/>
                      <w:marBottom w:val="0"/>
                      <w:divBdr>
                        <w:top w:val="none" w:sz="0" w:space="0" w:color="auto"/>
                        <w:left w:val="none" w:sz="0" w:space="0" w:color="auto"/>
                        <w:bottom w:val="none" w:sz="0" w:space="0" w:color="auto"/>
                        <w:right w:val="none" w:sz="0" w:space="0" w:color="auto"/>
                      </w:divBdr>
                    </w:div>
                  </w:divsChild>
                </w:div>
                <w:div w:id="1243030524">
                  <w:marLeft w:val="0"/>
                  <w:marRight w:val="0"/>
                  <w:marTop w:val="0"/>
                  <w:marBottom w:val="0"/>
                  <w:divBdr>
                    <w:top w:val="none" w:sz="0" w:space="0" w:color="auto"/>
                    <w:left w:val="none" w:sz="0" w:space="0" w:color="auto"/>
                    <w:bottom w:val="none" w:sz="0" w:space="0" w:color="auto"/>
                    <w:right w:val="none" w:sz="0" w:space="0" w:color="auto"/>
                  </w:divBdr>
                  <w:divsChild>
                    <w:div w:id="1883441532">
                      <w:marLeft w:val="0"/>
                      <w:marRight w:val="0"/>
                      <w:marTop w:val="0"/>
                      <w:marBottom w:val="0"/>
                      <w:divBdr>
                        <w:top w:val="none" w:sz="0" w:space="0" w:color="auto"/>
                        <w:left w:val="none" w:sz="0" w:space="0" w:color="auto"/>
                        <w:bottom w:val="none" w:sz="0" w:space="0" w:color="auto"/>
                        <w:right w:val="none" w:sz="0" w:space="0" w:color="auto"/>
                      </w:divBdr>
                      <w:divsChild>
                        <w:div w:id="344794045">
                          <w:marLeft w:val="0"/>
                          <w:marRight w:val="0"/>
                          <w:marTop w:val="0"/>
                          <w:marBottom w:val="0"/>
                          <w:divBdr>
                            <w:top w:val="none" w:sz="0" w:space="0" w:color="auto"/>
                            <w:left w:val="none" w:sz="0" w:space="0" w:color="auto"/>
                            <w:bottom w:val="none" w:sz="0" w:space="0" w:color="auto"/>
                            <w:right w:val="none" w:sz="0" w:space="0" w:color="auto"/>
                          </w:divBdr>
                        </w:div>
                        <w:div w:id="248195027">
                          <w:marLeft w:val="0"/>
                          <w:marRight w:val="0"/>
                          <w:marTop w:val="0"/>
                          <w:marBottom w:val="0"/>
                          <w:divBdr>
                            <w:top w:val="none" w:sz="0" w:space="0" w:color="auto"/>
                            <w:left w:val="none" w:sz="0" w:space="0" w:color="auto"/>
                            <w:bottom w:val="none" w:sz="0" w:space="0" w:color="auto"/>
                            <w:right w:val="none" w:sz="0" w:space="0" w:color="auto"/>
                          </w:divBdr>
                        </w:div>
                      </w:divsChild>
                    </w:div>
                    <w:div w:id="1593855328">
                      <w:marLeft w:val="0"/>
                      <w:marRight w:val="0"/>
                      <w:marTop w:val="0"/>
                      <w:marBottom w:val="0"/>
                      <w:divBdr>
                        <w:top w:val="none" w:sz="0" w:space="0" w:color="auto"/>
                        <w:left w:val="none" w:sz="0" w:space="0" w:color="auto"/>
                        <w:bottom w:val="none" w:sz="0" w:space="0" w:color="auto"/>
                        <w:right w:val="none" w:sz="0" w:space="0" w:color="auto"/>
                      </w:divBdr>
                    </w:div>
                    <w:div w:id="130372549">
                      <w:marLeft w:val="0"/>
                      <w:marRight w:val="0"/>
                      <w:marTop w:val="0"/>
                      <w:marBottom w:val="0"/>
                      <w:divBdr>
                        <w:top w:val="none" w:sz="0" w:space="0" w:color="auto"/>
                        <w:left w:val="none" w:sz="0" w:space="0" w:color="auto"/>
                        <w:bottom w:val="none" w:sz="0" w:space="0" w:color="auto"/>
                        <w:right w:val="none" w:sz="0" w:space="0" w:color="auto"/>
                      </w:divBdr>
                    </w:div>
                  </w:divsChild>
                </w:div>
                <w:div w:id="192890935">
                  <w:marLeft w:val="0"/>
                  <w:marRight w:val="0"/>
                  <w:marTop w:val="0"/>
                  <w:marBottom w:val="0"/>
                  <w:divBdr>
                    <w:top w:val="none" w:sz="0" w:space="0" w:color="auto"/>
                    <w:left w:val="none" w:sz="0" w:space="0" w:color="auto"/>
                    <w:bottom w:val="none" w:sz="0" w:space="0" w:color="auto"/>
                    <w:right w:val="none" w:sz="0" w:space="0" w:color="auto"/>
                  </w:divBdr>
                  <w:divsChild>
                    <w:div w:id="486091529">
                      <w:marLeft w:val="0"/>
                      <w:marRight w:val="0"/>
                      <w:marTop w:val="0"/>
                      <w:marBottom w:val="0"/>
                      <w:divBdr>
                        <w:top w:val="none" w:sz="0" w:space="0" w:color="auto"/>
                        <w:left w:val="none" w:sz="0" w:space="0" w:color="auto"/>
                        <w:bottom w:val="none" w:sz="0" w:space="0" w:color="auto"/>
                        <w:right w:val="none" w:sz="0" w:space="0" w:color="auto"/>
                      </w:divBdr>
                    </w:div>
                    <w:div w:id="5205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909">
          <w:marLeft w:val="0"/>
          <w:marRight w:val="0"/>
          <w:marTop w:val="0"/>
          <w:marBottom w:val="0"/>
          <w:divBdr>
            <w:top w:val="none" w:sz="0" w:space="0" w:color="auto"/>
            <w:left w:val="none" w:sz="0" w:space="0" w:color="auto"/>
            <w:bottom w:val="none" w:sz="0" w:space="0" w:color="auto"/>
            <w:right w:val="none" w:sz="0" w:space="0" w:color="auto"/>
          </w:divBdr>
        </w:div>
        <w:div w:id="1553731323">
          <w:marLeft w:val="0"/>
          <w:marRight w:val="0"/>
          <w:marTop w:val="0"/>
          <w:marBottom w:val="0"/>
          <w:divBdr>
            <w:top w:val="none" w:sz="0" w:space="0" w:color="auto"/>
            <w:left w:val="none" w:sz="0" w:space="0" w:color="auto"/>
            <w:bottom w:val="none" w:sz="0" w:space="0" w:color="auto"/>
            <w:right w:val="none" w:sz="0" w:space="0" w:color="auto"/>
          </w:divBdr>
          <w:divsChild>
            <w:div w:id="2092314623">
              <w:marLeft w:val="0"/>
              <w:marRight w:val="0"/>
              <w:marTop w:val="0"/>
              <w:marBottom w:val="0"/>
              <w:divBdr>
                <w:top w:val="none" w:sz="0" w:space="0" w:color="auto"/>
                <w:left w:val="none" w:sz="0" w:space="0" w:color="auto"/>
                <w:bottom w:val="none" w:sz="0" w:space="0" w:color="auto"/>
                <w:right w:val="none" w:sz="0" w:space="0" w:color="auto"/>
              </w:divBdr>
            </w:div>
          </w:divsChild>
        </w:div>
        <w:div w:id="856038984">
          <w:marLeft w:val="0"/>
          <w:marRight w:val="0"/>
          <w:marTop w:val="0"/>
          <w:marBottom w:val="0"/>
          <w:divBdr>
            <w:top w:val="none" w:sz="0" w:space="0" w:color="auto"/>
            <w:left w:val="none" w:sz="0" w:space="0" w:color="auto"/>
            <w:bottom w:val="none" w:sz="0" w:space="0" w:color="auto"/>
            <w:right w:val="none" w:sz="0" w:space="0" w:color="auto"/>
          </w:divBdr>
          <w:divsChild>
            <w:div w:id="487017966">
              <w:marLeft w:val="0"/>
              <w:marRight w:val="0"/>
              <w:marTop w:val="0"/>
              <w:marBottom w:val="0"/>
              <w:divBdr>
                <w:top w:val="none" w:sz="0" w:space="0" w:color="auto"/>
                <w:left w:val="none" w:sz="0" w:space="0" w:color="auto"/>
                <w:bottom w:val="none" w:sz="0" w:space="0" w:color="auto"/>
                <w:right w:val="none" w:sz="0" w:space="0" w:color="auto"/>
              </w:divBdr>
              <w:divsChild>
                <w:div w:id="1963458707">
                  <w:marLeft w:val="0"/>
                  <w:marRight w:val="0"/>
                  <w:marTop w:val="0"/>
                  <w:marBottom w:val="0"/>
                  <w:divBdr>
                    <w:top w:val="none" w:sz="0" w:space="0" w:color="auto"/>
                    <w:left w:val="none" w:sz="0" w:space="0" w:color="auto"/>
                    <w:bottom w:val="none" w:sz="0" w:space="0" w:color="auto"/>
                    <w:right w:val="none" w:sz="0" w:space="0" w:color="auto"/>
                  </w:divBdr>
                  <w:divsChild>
                    <w:div w:id="949164737">
                      <w:marLeft w:val="0"/>
                      <w:marRight w:val="0"/>
                      <w:marTop w:val="0"/>
                      <w:marBottom w:val="0"/>
                      <w:divBdr>
                        <w:top w:val="none" w:sz="0" w:space="0" w:color="auto"/>
                        <w:left w:val="none" w:sz="0" w:space="0" w:color="auto"/>
                        <w:bottom w:val="none" w:sz="0" w:space="0" w:color="auto"/>
                        <w:right w:val="none" w:sz="0" w:space="0" w:color="auto"/>
                      </w:divBdr>
                      <w:divsChild>
                        <w:div w:id="456024296">
                          <w:marLeft w:val="0"/>
                          <w:marRight w:val="0"/>
                          <w:marTop w:val="0"/>
                          <w:marBottom w:val="0"/>
                          <w:divBdr>
                            <w:top w:val="none" w:sz="0" w:space="0" w:color="auto"/>
                            <w:left w:val="none" w:sz="0" w:space="0" w:color="auto"/>
                            <w:bottom w:val="none" w:sz="0" w:space="0" w:color="auto"/>
                            <w:right w:val="none" w:sz="0" w:space="0" w:color="auto"/>
                          </w:divBdr>
                          <w:divsChild>
                            <w:div w:id="1130706445">
                              <w:marLeft w:val="0"/>
                              <w:marRight w:val="0"/>
                              <w:marTop w:val="0"/>
                              <w:marBottom w:val="0"/>
                              <w:divBdr>
                                <w:top w:val="none" w:sz="0" w:space="0" w:color="auto"/>
                                <w:left w:val="none" w:sz="0" w:space="0" w:color="auto"/>
                                <w:bottom w:val="none" w:sz="0" w:space="0" w:color="auto"/>
                                <w:right w:val="none" w:sz="0" w:space="0" w:color="auto"/>
                              </w:divBdr>
                              <w:divsChild>
                                <w:div w:id="1684821350">
                                  <w:marLeft w:val="0"/>
                                  <w:marRight w:val="0"/>
                                  <w:marTop w:val="0"/>
                                  <w:marBottom w:val="0"/>
                                  <w:divBdr>
                                    <w:top w:val="none" w:sz="0" w:space="0" w:color="auto"/>
                                    <w:left w:val="none" w:sz="0" w:space="0" w:color="auto"/>
                                    <w:bottom w:val="none" w:sz="0" w:space="0" w:color="auto"/>
                                    <w:right w:val="none" w:sz="0" w:space="0" w:color="auto"/>
                                  </w:divBdr>
                                </w:div>
                                <w:div w:id="5374694">
                                  <w:marLeft w:val="0"/>
                                  <w:marRight w:val="0"/>
                                  <w:marTop w:val="0"/>
                                  <w:marBottom w:val="0"/>
                                  <w:divBdr>
                                    <w:top w:val="none" w:sz="0" w:space="0" w:color="auto"/>
                                    <w:left w:val="none" w:sz="0" w:space="0" w:color="auto"/>
                                    <w:bottom w:val="none" w:sz="0" w:space="0" w:color="auto"/>
                                    <w:right w:val="none" w:sz="0" w:space="0" w:color="auto"/>
                                  </w:divBdr>
                                  <w:divsChild>
                                    <w:div w:id="1336156019">
                                      <w:marLeft w:val="0"/>
                                      <w:marRight w:val="0"/>
                                      <w:marTop w:val="0"/>
                                      <w:marBottom w:val="0"/>
                                      <w:divBdr>
                                        <w:top w:val="none" w:sz="0" w:space="0" w:color="auto"/>
                                        <w:left w:val="none" w:sz="0" w:space="0" w:color="auto"/>
                                        <w:bottom w:val="none" w:sz="0" w:space="0" w:color="auto"/>
                                        <w:right w:val="none" w:sz="0" w:space="0" w:color="auto"/>
                                      </w:divBdr>
                                      <w:divsChild>
                                        <w:div w:id="1161117803">
                                          <w:marLeft w:val="0"/>
                                          <w:marRight w:val="0"/>
                                          <w:marTop w:val="0"/>
                                          <w:marBottom w:val="0"/>
                                          <w:divBdr>
                                            <w:top w:val="none" w:sz="0" w:space="0" w:color="auto"/>
                                            <w:left w:val="none" w:sz="0" w:space="0" w:color="auto"/>
                                            <w:bottom w:val="none" w:sz="0" w:space="0" w:color="auto"/>
                                            <w:right w:val="none" w:sz="0" w:space="0" w:color="auto"/>
                                          </w:divBdr>
                                        </w:div>
                                        <w:div w:id="14557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6701">
                          <w:marLeft w:val="0"/>
                          <w:marRight w:val="0"/>
                          <w:marTop w:val="0"/>
                          <w:marBottom w:val="0"/>
                          <w:divBdr>
                            <w:top w:val="none" w:sz="0" w:space="0" w:color="auto"/>
                            <w:left w:val="none" w:sz="0" w:space="0" w:color="auto"/>
                            <w:bottom w:val="none" w:sz="0" w:space="0" w:color="auto"/>
                            <w:right w:val="none" w:sz="0" w:space="0" w:color="auto"/>
                          </w:divBdr>
                          <w:divsChild>
                            <w:div w:id="56319067">
                              <w:marLeft w:val="0"/>
                              <w:marRight w:val="0"/>
                              <w:marTop w:val="0"/>
                              <w:marBottom w:val="0"/>
                              <w:divBdr>
                                <w:top w:val="none" w:sz="0" w:space="0" w:color="auto"/>
                                <w:left w:val="none" w:sz="0" w:space="0" w:color="auto"/>
                                <w:bottom w:val="none" w:sz="0" w:space="0" w:color="auto"/>
                                <w:right w:val="none" w:sz="0" w:space="0" w:color="auto"/>
                              </w:divBdr>
                              <w:divsChild>
                                <w:div w:id="1030105093">
                                  <w:marLeft w:val="0"/>
                                  <w:marRight w:val="0"/>
                                  <w:marTop w:val="0"/>
                                  <w:marBottom w:val="0"/>
                                  <w:divBdr>
                                    <w:top w:val="none" w:sz="0" w:space="0" w:color="auto"/>
                                    <w:left w:val="none" w:sz="0" w:space="0" w:color="auto"/>
                                    <w:bottom w:val="none" w:sz="0" w:space="0" w:color="auto"/>
                                    <w:right w:val="none" w:sz="0" w:space="0" w:color="auto"/>
                                  </w:divBdr>
                                </w:div>
                                <w:div w:id="880900548">
                                  <w:marLeft w:val="0"/>
                                  <w:marRight w:val="0"/>
                                  <w:marTop w:val="0"/>
                                  <w:marBottom w:val="0"/>
                                  <w:divBdr>
                                    <w:top w:val="none" w:sz="0" w:space="0" w:color="auto"/>
                                    <w:left w:val="none" w:sz="0" w:space="0" w:color="auto"/>
                                    <w:bottom w:val="none" w:sz="0" w:space="0" w:color="auto"/>
                                    <w:right w:val="none" w:sz="0" w:space="0" w:color="auto"/>
                                  </w:divBdr>
                                  <w:divsChild>
                                    <w:div w:id="239953251">
                                      <w:marLeft w:val="0"/>
                                      <w:marRight w:val="0"/>
                                      <w:marTop w:val="0"/>
                                      <w:marBottom w:val="0"/>
                                      <w:divBdr>
                                        <w:top w:val="none" w:sz="0" w:space="0" w:color="auto"/>
                                        <w:left w:val="none" w:sz="0" w:space="0" w:color="auto"/>
                                        <w:bottom w:val="none" w:sz="0" w:space="0" w:color="auto"/>
                                        <w:right w:val="none" w:sz="0" w:space="0" w:color="auto"/>
                                      </w:divBdr>
                                      <w:divsChild>
                                        <w:div w:id="1430004928">
                                          <w:marLeft w:val="0"/>
                                          <w:marRight w:val="0"/>
                                          <w:marTop w:val="0"/>
                                          <w:marBottom w:val="0"/>
                                          <w:divBdr>
                                            <w:top w:val="none" w:sz="0" w:space="0" w:color="auto"/>
                                            <w:left w:val="none" w:sz="0" w:space="0" w:color="auto"/>
                                            <w:bottom w:val="none" w:sz="0" w:space="0" w:color="auto"/>
                                            <w:right w:val="none" w:sz="0" w:space="0" w:color="auto"/>
                                          </w:divBdr>
                                        </w:div>
                                        <w:div w:id="19796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22323">
                          <w:marLeft w:val="0"/>
                          <w:marRight w:val="0"/>
                          <w:marTop w:val="0"/>
                          <w:marBottom w:val="0"/>
                          <w:divBdr>
                            <w:top w:val="none" w:sz="0" w:space="0" w:color="auto"/>
                            <w:left w:val="none" w:sz="0" w:space="0" w:color="auto"/>
                            <w:bottom w:val="none" w:sz="0" w:space="0" w:color="auto"/>
                            <w:right w:val="none" w:sz="0" w:space="0" w:color="auto"/>
                          </w:divBdr>
                          <w:divsChild>
                            <w:div w:id="1865316913">
                              <w:marLeft w:val="0"/>
                              <w:marRight w:val="0"/>
                              <w:marTop w:val="0"/>
                              <w:marBottom w:val="0"/>
                              <w:divBdr>
                                <w:top w:val="none" w:sz="0" w:space="0" w:color="auto"/>
                                <w:left w:val="none" w:sz="0" w:space="0" w:color="auto"/>
                                <w:bottom w:val="none" w:sz="0" w:space="0" w:color="auto"/>
                                <w:right w:val="none" w:sz="0" w:space="0" w:color="auto"/>
                              </w:divBdr>
                              <w:divsChild>
                                <w:div w:id="1585676131">
                                  <w:marLeft w:val="0"/>
                                  <w:marRight w:val="0"/>
                                  <w:marTop w:val="0"/>
                                  <w:marBottom w:val="0"/>
                                  <w:divBdr>
                                    <w:top w:val="none" w:sz="0" w:space="0" w:color="auto"/>
                                    <w:left w:val="none" w:sz="0" w:space="0" w:color="auto"/>
                                    <w:bottom w:val="none" w:sz="0" w:space="0" w:color="auto"/>
                                    <w:right w:val="none" w:sz="0" w:space="0" w:color="auto"/>
                                  </w:divBdr>
                                </w:div>
                                <w:div w:id="1890536326">
                                  <w:marLeft w:val="0"/>
                                  <w:marRight w:val="0"/>
                                  <w:marTop w:val="0"/>
                                  <w:marBottom w:val="0"/>
                                  <w:divBdr>
                                    <w:top w:val="none" w:sz="0" w:space="0" w:color="auto"/>
                                    <w:left w:val="none" w:sz="0" w:space="0" w:color="auto"/>
                                    <w:bottom w:val="none" w:sz="0" w:space="0" w:color="auto"/>
                                    <w:right w:val="none" w:sz="0" w:space="0" w:color="auto"/>
                                  </w:divBdr>
                                  <w:divsChild>
                                    <w:div w:id="793909556">
                                      <w:marLeft w:val="0"/>
                                      <w:marRight w:val="0"/>
                                      <w:marTop w:val="0"/>
                                      <w:marBottom w:val="0"/>
                                      <w:divBdr>
                                        <w:top w:val="none" w:sz="0" w:space="0" w:color="auto"/>
                                        <w:left w:val="none" w:sz="0" w:space="0" w:color="auto"/>
                                        <w:bottom w:val="none" w:sz="0" w:space="0" w:color="auto"/>
                                        <w:right w:val="none" w:sz="0" w:space="0" w:color="auto"/>
                                      </w:divBdr>
                                      <w:divsChild>
                                        <w:div w:id="933439027">
                                          <w:marLeft w:val="0"/>
                                          <w:marRight w:val="0"/>
                                          <w:marTop w:val="0"/>
                                          <w:marBottom w:val="0"/>
                                          <w:divBdr>
                                            <w:top w:val="none" w:sz="0" w:space="0" w:color="auto"/>
                                            <w:left w:val="none" w:sz="0" w:space="0" w:color="auto"/>
                                            <w:bottom w:val="none" w:sz="0" w:space="0" w:color="auto"/>
                                            <w:right w:val="none" w:sz="0" w:space="0" w:color="auto"/>
                                          </w:divBdr>
                                        </w:div>
                                        <w:div w:id="1090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sinvesticijos.lt/lt/dokumentai/2014-2020-metu-europos-sajungos-fondu-investiciju-veiksmu-programos-9-prioriteto-visuomenes-svietimas-ir-zmogiskuju-istekliu-potencialo-didinimas-09-4-2-esfa-k-714-priemones-formaliojo-ir-neformaliojo-mokymosi-galimybiu-pletra-projektu-finansavimo-saly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B4F5-7F3D-4E8F-A3CD-12A202B1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5841</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Penkauskienė</dc:creator>
  <cp:lastModifiedBy>Giedrė Kunigelienė</cp:lastModifiedBy>
  <cp:revision>2</cp:revision>
  <dcterms:created xsi:type="dcterms:W3CDTF">2020-09-17T10:43:00Z</dcterms:created>
  <dcterms:modified xsi:type="dcterms:W3CDTF">2020-09-17T10:43:00Z</dcterms:modified>
</cp:coreProperties>
</file>